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BA" w:rsidRPr="002F1054" w:rsidRDefault="00F40D26" w:rsidP="00B51958">
      <w:pPr>
        <w:jc w:val="center"/>
        <w:rPr>
          <w:b/>
          <w:sz w:val="32"/>
          <w:szCs w:val="32"/>
        </w:rPr>
      </w:pPr>
      <w:r w:rsidRPr="002F1054">
        <w:rPr>
          <w:b/>
          <w:sz w:val="32"/>
          <w:szCs w:val="32"/>
        </w:rPr>
        <w:t>Distinguer hauteur et intensité d’un son</w:t>
      </w:r>
    </w:p>
    <w:p w:rsidR="00F40D26" w:rsidRPr="00F51EE6" w:rsidRDefault="00F40D26">
      <w:pPr>
        <w:rPr>
          <w:b/>
        </w:rPr>
      </w:pPr>
      <w:r w:rsidRPr="00F51EE6">
        <w:rPr>
          <w:b/>
        </w:rPr>
        <w:t>Mise en situation</w:t>
      </w:r>
    </w:p>
    <w:p w:rsidR="00F40D26" w:rsidRDefault="00520D2C">
      <w:r>
        <w:t>Entendons-nous</w:t>
      </w:r>
      <w:r w:rsidR="00F40D26">
        <w:t xml:space="preserve"> tous les sons ?</w:t>
      </w:r>
    </w:p>
    <w:p w:rsidR="00EC6862" w:rsidRDefault="00EC6862" w:rsidP="00EC686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905000" cy="1302488"/>
            <wp:effectExtent l="19050" t="0" r="0" b="0"/>
            <wp:docPr id="7" name="il_fi" descr="http://i-cms.journaldunet.com/image_cms/original/398880-faire-entendre-son-point-de-v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-cms.journaldunet.com/image_cms/original/398880-faire-entendre-son-point-de-v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D26" w:rsidRPr="00F51EE6" w:rsidRDefault="00F40D26">
      <w:pPr>
        <w:rPr>
          <w:b/>
        </w:rPr>
      </w:pPr>
      <w:r w:rsidRPr="00F51EE6">
        <w:rPr>
          <w:b/>
        </w:rPr>
        <w:t>Mode opératoire</w:t>
      </w:r>
    </w:p>
    <w:p w:rsidR="007B335B" w:rsidRDefault="007B335B" w:rsidP="007B335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809750" cy="795414"/>
            <wp:effectExtent l="19050" t="0" r="0" b="0"/>
            <wp:docPr id="1" name="il_fi" descr="http://eric.mondot.free.fr/pages/p5_terminale/p52_sujets-corriges_physique/p52_sujet_ondes_Quelques-affirmations-sur-les-ondes-meca_fichier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ric.mondot.free.fr/pages/p5_terminale/p52_sujets-corriges_physique/p52_sujet_ondes_Quelques-affirmations-sur-les-ondes-meca_fichiers/image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1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793" cy="79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D26" w:rsidRDefault="00F40D26">
      <w:r>
        <w:t>Réalisez le montage ci-dessus.</w:t>
      </w:r>
    </w:p>
    <w:p w:rsidR="00F40D26" w:rsidRDefault="00F40D26">
      <w:r>
        <w:t xml:space="preserve">Réglez le générateur de </w:t>
      </w:r>
      <w:r w:rsidR="003F134E">
        <w:t>fréquences</w:t>
      </w:r>
      <w:r>
        <w:t xml:space="preserve"> pour qu’il délivre un signal </w:t>
      </w:r>
      <w:r w:rsidR="00D97B64">
        <w:t>sinusoïdal</w:t>
      </w:r>
      <w:r>
        <w:t>.</w:t>
      </w:r>
    </w:p>
    <w:p w:rsidR="00F40D26" w:rsidRDefault="00F40D26">
      <w:r>
        <w:t xml:space="preserve">Faites varier la </w:t>
      </w:r>
      <w:r w:rsidR="003F134E">
        <w:t>fréquence</w:t>
      </w:r>
      <w:r>
        <w:t xml:space="preserve"> de 50 Hz à 8000 Hz.</w:t>
      </w:r>
    </w:p>
    <w:p w:rsidR="00F40D26" w:rsidRPr="003F134E" w:rsidRDefault="00F40D26">
      <w:pPr>
        <w:rPr>
          <w:b/>
        </w:rPr>
      </w:pPr>
      <w:r w:rsidRPr="003F134E">
        <w:rPr>
          <w:b/>
        </w:rPr>
        <w:t>Observation</w:t>
      </w:r>
    </w:p>
    <w:p w:rsidR="00F40D26" w:rsidRDefault="00F40D26" w:rsidP="003F134E">
      <w:pPr>
        <w:jc w:val="both"/>
      </w:pPr>
      <w:r>
        <w:t>Plus la fréquence d’un son est élevée, plus le son est ………………………….</w:t>
      </w:r>
      <w:r w:rsidR="002F1054">
        <w:t> .</w:t>
      </w:r>
    </w:p>
    <w:p w:rsidR="00F40D26" w:rsidRDefault="00F40D26" w:rsidP="003F134E">
      <w:pPr>
        <w:jc w:val="both"/>
      </w:pPr>
      <w:r>
        <w:t>Par contre, un son est  d’autant plus ………………………………… que sa fréquence est faible.</w:t>
      </w:r>
    </w:p>
    <w:p w:rsidR="00F40D26" w:rsidRDefault="00F40D26" w:rsidP="003F134E">
      <w:pPr>
        <w:jc w:val="both"/>
      </w:pPr>
      <w:r>
        <w:t xml:space="preserve">La sensation auditive est ……………………………. </w:t>
      </w:r>
      <w:r w:rsidR="002F1054">
        <w:t>s</w:t>
      </w:r>
      <w:r>
        <w:t xml:space="preserve">elon que le GBF délivre un signal </w:t>
      </w:r>
      <w:r w:rsidR="002F1054">
        <w:t>sinusoïdal</w:t>
      </w:r>
      <w:r>
        <w:t>, carré ou triangulaire.</w:t>
      </w:r>
    </w:p>
    <w:p w:rsidR="00F40D26" w:rsidRDefault="00F40D26" w:rsidP="003F134E">
      <w:pPr>
        <w:jc w:val="both"/>
      </w:pPr>
      <w:r>
        <w:t>Lorsqu’on tourne le bouton de réglage de l’amplitude du générateur de fonctions, le niveau d’intensité acoustique …………………………… .</w:t>
      </w:r>
    </w:p>
    <w:p w:rsidR="00F40D26" w:rsidRPr="003F134E" w:rsidRDefault="00F40D26">
      <w:pPr>
        <w:rPr>
          <w:b/>
        </w:rPr>
      </w:pPr>
      <w:r w:rsidRPr="003F134E">
        <w:rPr>
          <w:b/>
        </w:rPr>
        <w:t>Conclusion</w:t>
      </w:r>
    </w:p>
    <w:p w:rsidR="00F40D26" w:rsidRDefault="00F40D26" w:rsidP="003F134E">
      <w:pPr>
        <w:jc w:val="both"/>
      </w:pPr>
      <w:r>
        <w:t>La hauteur d’un son (grave/aigu) est déterminé par sa ………………………………………………….. .</w:t>
      </w:r>
    </w:p>
    <w:p w:rsidR="00F40D26" w:rsidRDefault="00F40D26" w:rsidP="003F134E">
      <w:pPr>
        <w:jc w:val="both"/>
      </w:pPr>
      <w:r>
        <w:t>La grandeur qui permet de caractériser un son faible ou un son fort est : ……………………………………….. .</w:t>
      </w:r>
    </w:p>
    <w:p w:rsidR="002F1054" w:rsidRDefault="00F40D26" w:rsidP="002F1054">
      <w:pPr>
        <w:jc w:val="both"/>
      </w:pPr>
      <w:r>
        <w:t>La fréquence du signal sonore caractérise la …………………………………………… du son.</w:t>
      </w:r>
    </w:p>
    <w:p w:rsidR="00F40D26" w:rsidRDefault="005477C1" w:rsidP="002F105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19475" cy="837771"/>
            <wp:effectExtent l="19050" t="0" r="9525" b="0"/>
            <wp:docPr id="4" name="il_fi" descr="http://e.maxicours.com/img/3/9/0/0/39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.maxicours.com/img/3/9/0/0/390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37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0D26" w:rsidSect="00330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0D26"/>
    <w:rsid w:val="002F1054"/>
    <w:rsid w:val="00330ABA"/>
    <w:rsid w:val="003F134E"/>
    <w:rsid w:val="004E2ED9"/>
    <w:rsid w:val="00520D2C"/>
    <w:rsid w:val="005477C1"/>
    <w:rsid w:val="007B335B"/>
    <w:rsid w:val="00B51958"/>
    <w:rsid w:val="00D97B64"/>
    <w:rsid w:val="00EC6862"/>
    <w:rsid w:val="00F40D26"/>
    <w:rsid w:val="00F51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PATACCHINI</dc:creator>
  <cp:lastModifiedBy>PATACCHINI</cp:lastModifiedBy>
  <cp:revision>9</cp:revision>
  <dcterms:created xsi:type="dcterms:W3CDTF">2013-11-11T16:25:00Z</dcterms:created>
  <dcterms:modified xsi:type="dcterms:W3CDTF">2013-11-11T16:42:00Z</dcterms:modified>
</cp:coreProperties>
</file>