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43"/>
        <w:gridCol w:w="2235"/>
        <w:gridCol w:w="2977"/>
        <w:gridCol w:w="1875"/>
      </w:tblGrid>
      <w:tr w:rsidR="0051608B" w:rsidTr="00AE00A8">
        <w:trPr>
          <w:trHeight w:val="558"/>
        </w:trPr>
        <w:tc>
          <w:tcPr>
            <w:tcW w:w="35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608B" w:rsidRDefault="00330ACF" w:rsidP="0062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CF">
              <w:rPr>
                <w:rFonts w:ascii="Times New Roman" w:hAnsi="Times New Roman" w:cs="Times New Roman"/>
                <w:sz w:val="24"/>
                <w:szCs w:val="24"/>
              </w:rPr>
              <w:t>ALGÈBRE – ANALYSE</w:t>
            </w:r>
          </w:p>
        </w:tc>
        <w:tc>
          <w:tcPr>
            <w:tcW w:w="5212" w:type="dxa"/>
            <w:gridSpan w:val="2"/>
            <w:vAlign w:val="center"/>
          </w:tcPr>
          <w:p w:rsidR="0051608B" w:rsidRDefault="005D7E77" w:rsidP="0062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Fonction affine</w:t>
            </w:r>
          </w:p>
        </w:tc>
        <w:tc>
          <w:tcPr>
            <w:tcW w:w="1875" w:type="dxa"/>
            <w:vAlign w:val="center"/>
          </w:tcPr>
          <w:p w:rsidR="0051608B" w:rsidRPr="00427755" w:rsidRDefault="0051608B" w:rsidP="0062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ASSP3</w:t>
            </w:r>
          </w:p>
        </w:tc>
      </w:tr>
      <w:tr w:rsidR="00AE00A8" w:rsidTr="00DB0B9D">
        <w:trPr>
          <w:trHeight w:val="414"/>
        </w:trPr>
        <w:tc>
          <w:tcPr>
            <w:tcW w:w="354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AE00A8" w:rsidRPr="00AE00A8" w:rsidRDefault="00AE00A8" w:rsidP="00AE00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0A8">
              <w:rPr>
                <w:rFonts w:ascii="Times New Roman" w:hAnsi="Times New Roman" w:cs="Times New Roman"/>
                <w:i/>
                <w:sz w:val="24"/>
                <w:szCs w:val="24"/>
              </w:rPr>
              <w:t>Thème :</w:t>
            </w:r>
          </w:p>
        </w:tc>
        <w:tc>
          <w:tcPr>
            <w:tcW w:w="7087" w:type="dxa"/>
            <w:gridSpan w:val="3"/>
            <w:tcBorders>
              <w:left w:val="nil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5"/>
            </w:tblGrid>
            <w:tr w:rsidR="00C950D2" w:rsidRPr="00C950D2">
              <w:trPr>
                <w:trHeight w:val="96"/>
              </w:trPr>
              <w:tc>
                <w:tcPr>
                  <w:tcW w:w="0" w:type="auto"/>
                </w:tcPr>
                <w:p w:rsidR="00C950D2" w:rsidRPr="00C950D2" w:rsidRDefault="003C2506" w:rsidP="00C950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25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Vie économique et professionnelle</w:t>
                  </w:r>
                </w:p>
              </w:tc>
            </w:tr>
          </w:tbl>
          <w:p w:rsidR="00AE00A8" w:rsidRDefault="00AE00A8" w:rsidP="00B3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8B" w:rsidTr="00375FEF">
        <w:trPr>
          <w:trHeight w:val="421"/>
        </w:trPr>
        <w:tc>
          <w:tcPr>
            <w:tcW w:w="5778" w:type="dxa"/>
            <w:gridSpan w:val="2"/>
            <w:shd w:val="clear" w:color="auto" w:fill="F2F2F2" w:themeFill="background1" w:themeFillShade="F2"/>
            <w:vAlign w:val="center"/>
          </w:tcPr>
          <w:p w:rsidR="0051608B" w:rsidRDefault="00D74C16" w:rsidP="0062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Capacité</w:t>
            </w:r>
          </w:p>
        </w:tc>
        <w:tc>
          <w:tcPr>
            <w:tcW w:w="4852" w:type="dxa"/>
            <w:gridSpan w:val="2"/>
            <w:shd w:val="clear" w:color="auto" w:fill="F2F2F2" w:themeFill="background1" w:themeFillShade="F2"/>
            <w:vAlign w:val="center"/>
          </w:tcPr>
          <w:p w:rsidR="0051608B" w:rsidRDefault="0051608B" w:rsidP="00D74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Connaissance</w:t>
            </w:r>
          </w:p>
        </w:tc>
      </w:tr>
      <w:tr w:rsidR="0051608B" w:rsidTr="00375FEF">
        <w:trPr>
          <w:trHeight w:val="565"/>
        </w:trPr>
        <w:tc>
          <w:tcPr>
            <w:tcW w:w="5778" w:type="dxa"/>
            <w:gridSpan w:val="2"/>
            <w:vAlign w:val="center"/>
          </w:tcPr>
          <w:p w:rsidR="005D7E77" w:rsidRPr="005D7E77" w:rsidRDefault="005D7E77" w:rsidP="0066435C">
            <w:pPr>
              <w:pStyle w:val="Paragraphedeliste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D7E77">
              <w:rPr>
                <w:rFonts w:ascii="Times New Roman" w:hAnsi="Times New Roman" w:cs="Times New Roman"/>
                <w:sz w:val="20"/>
                <w:szCs w:val="20"/>
              </w:rPr>
              <w:t>Représenter une fonction affine.</w:t>
            </w:r>
          </w:p>
          <w:p w:rsidR="005D7E77" w:rsidRPr="005D7E77" w:rsidRDefault="005D7E77" w:rsidP="0066435C">
            <w:pPr>
              <w:pStyle w:val="Paragraphedeliste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D7E77">
              <w:rPr>
                <w:rFonts w:ascii="Times New Roman" w:hAnsi="Times New Roman" w:cs="Times New Roman"/>
                <w:sz w:val="20"/>
                <w:szCs w:val="20"/>
              </w:rPr>
              <w:t>Déterminer le sens de variation d’une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E77">
              <w:rPr>
                <w:rFonts w:ascii="Times New Roman" w:hAnsi="Times New Roman" w:cs="Times New Roman"/>
                <w:sz w:val="20"/>
                <w:szCs w:val="20"/>
              </w:rPr>
              <w:t>fonction affine.</w:t>
            </w:r>
          </w:p>
          <w:p w:rsidR="005D7E77" w:rsidRPr="005D7E77" w:rsidRDefault="005D7E77" w:rsidP="0066435C">
            <w:pPr>
              <w:pStyle w:val="Paragraphedeliste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D7E77">
              <w:rPr>
                <w:rFonts w:ascii="Times New Roman" w:hAnsi="Times New Roman" w:cs="Times New Roman"/>
                <w:sz w:val="20"/>
                <w:szCs w:val="20"/>
              </w:rPr>
              <w:t>Déterminer l’expression algébrique d’une fonction affine à partir de la donnée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E77">
              <w:rPr>
                <w:rFonts w:ascii="Times New Roman" w:hAnsi="Times New Roman" w:cs="Times New Roman"/>
                <w:sz w:val="20"/>
                <w:szCs w:val="20"/>
              </w:rPr>
              <w:t>deux nombres et de leurs images.</w:t>
            </w:r>
          </w:p>
          <w:p w:rsidR="008F310A" w:rsidRPr="006463E6" w:rsidRDefault="005D7E77" w:rsidP="0066435C">
            <w:pPr>
              <w:pStyle w:val="Paragraphedeliste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D7E77">
              <w:rPr>
                <w:rFonts w:ascii="Times New Roman" w:hAnsi="Times New Roman" w:cs="Times New Roman"/>
                <w:sz w:val="20"/>
                <w:szCs w:val="20"/>
              </w:rPr>
              <w:t>Déterminer par calcul si un point M 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E77">
              <w:rPr>
                <w:rFonts w:ascii="Times New Roman" w:hAnsi="Times New Roman" w:cs="Times New Roman"/>
                <w:sz w:val="20"/>
                <w:szCs w:val="20"/>
              </w:rPr>
              <w:t>plan appartient ou non à une droite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d’équation donnée</w:t>
            </w:r>
            <w:r w:rsidR="008F310A" w:rsidRPr="008F31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52" w:type="dxa"/>
            <w:gridSpan w:val="2"/>
            <w:vAlign w:val="center"/>
          </w:tcPr>
          <w:p w:rsidR="005D7E77" w:rsidRPr="005D7E77" w:rsidRDefault="005D7E77" w:rsidP="0066435C">
            <w:pPr>
              <w:pStyle w:val="Paragraphedeliste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5D7E77">
              <w:rPr>
                <w:rFonts w:ascii="Times New Roman" w:hAnsi="Times New Roman" w:cs="Times New Roman"/>
                <w:sz w:val="20"/>
                <w:szCs w:val="20"/>
              </w:rPr>
              <w:t>Fonction affine :</w:t>
            </w:r>
          </w:p>
          <w:p w:rsidR="005D7E77" w:rsidRPr="005D7E77" w:rsidRDefault="005D7E77" w:rsidP="0066435C">
            <w:pPr>
              <w:pStyle w:val="Paragraphedeliste"/>
              <w:numPr>
                <w:ilvl w:val="1"/>
                <w:numId w:val="1"/>
              </w:numPr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5D7E77">
              <w:rPr>
                <w:rFonts w:ascii="Times New Roman" w:hAnsi="Times New Roman" w:cs="Times New Roman"/>
                <w:sz w:val="20"/>
                <w:szCs w:val="20"/>
              </w:rPr>
              <w:t>sens de variation ;</w:t>
            </w:r>
          </w:p>
          <w:p w:rsidR="005D7E77" w:rsidRPr="005D7E77" w:rsidRDefault="005D7E77" w:rsidP="0066435C">
            <w:pPr>
              <w:pStyle w:val="Paragraphedeliste"/>
              <w:numPr>
                <w:ilvl w:val="1"/>
                <w:numId w:val="1"/>
              </w:numPr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5D7E77">
              <w:rPr>
                <w:rFonts w:ascii="Times New Roman" w:hAnsi="Times New Roman" w:cs="Times New Roman"/>
                <w:sz w:val="20"/>
                <w:szCs w:val="20"/>
              </w:rPr>
              <w:t>représentation graphique ;</w:t>
            </w:r>
          </w:p>
          <w:p w:rsidR="005D7E77" w:rsidRPr="005D7E77" w:rsidRDefault="005D7E77" w:rsidP="0066435C">
            <w:pPr>
              <w:pStyle w:val="Paragraphedeliste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5D7E77">
              <w:rPr>
                <w:rFonts w:ascii="Times New Roman" w:hAnsi="Times New Roman" w:cs="Times New Roman"/>
                <w:sz w:val="20"/>
                <w:szCs w:val="20"/>
              </w:rPr>
              <w:t>cas particulier de la fonction linéaire,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E77">
              <w:rPr>
                <w:rFonts w:ascii="Times New Roman" w:hAnsi="Times New Roman" w:cs="Times New Roman"/>
                <w:sz w:val="20"/>
                <w:szCs w:val="20"/>
              </w:rPr>
              <w:t>lien avec la proportionnalité.</w:t>
            </w:r>
          </w:p>
          <w:p w:rsidR="0051608B" w:rsidRPr="002C23B6" w:rsidRDefault="005D7E77" w:rsidP="0066435C">
            <w:pPr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D7E77">
              <w:rPr>
                <w:rFonts w:ascii="Times New Roman" w:hAnsi="Times New Roman" w:cs="Times New Roman"/>
                <w:sz w:val="20"/>
                <w:szCs w:val="20"/>
              </w:rPr>
              <w:t>Équation de droite de la forme y = a x + b</w:t>
            </w:r>
          </w:p>
        </w:tc>
      </w:tr>
    </w:tbl>
    <w:p w:rsidR="005D7E77" w:rsidRDefault="00EA5D35" w:rsidP="00F50260">
      <w:pPr>
        <w:rPr>
          <w:b/>
          <w:bCs/>
          <w:sz w:val="28"/>
          <w:szCs w:val="2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663A61" wp14:editId="49DA5648">
                <wp:simplePos x="0" y="0"/>
                <wp:positionH relativeFrom="column">
                  <wp:posOffset>-1050290</wp:posOffset>
                </wp:positionH>
                <wp:positionV relativeFrom="paragraph">
                  <wp:posOffset>67945</wp:posOffset>
                </wp:positionV>
                <wp:extent cx="6943725" cy="1103630"/>
                <wp:effectExtent l="0" t="0" r="28575" b="20320"/>
                <wp:wrapNone/>
                <wp:docPr id="308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1103630"/>
                        </a:xfrm>
                        <a:prstGeom prst="roundRect">
                          <a:avLst>
                            <a:gd name="adj" fmla="val 8046"/>
                          </a:avLst>
                        </a:prstGeom>
                        <a:noFill/>
                        <a:ln w="19050" cmpd="sng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5" o:spid="_x0000_s1026" style="position:absolute;margin-left:-82.7pt;margin-top:5.35pt;width:546.75pt;height:86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QHmlwIAAC8FAAAOAAAAZHJzL2Uyb0RvYy54bWysVNuO2yAQfa/Uf0C8Z20nzs1aZ7Wyk6rS&#10;tl112w8ggG1aDC6QOLtV/70DcdKkfamq5oGAGQ7nzJzh9u7QSrTnxgqtcpzcxBhxRTUTqs7x50+b&#10;0QIj64hiRGrFc/zMLb5bvX5123cZH+tGS8YNAhBls77LceNcl0WRpQ1vib3RHVewWWnTEgdLU0fM&#10;kB7QWxmN43gW9dqwzmjKrYWv5XETrwJ+VXHqPlSV5Q7JHAM3F0YTxq0fo9UtyWpDukbQgQb5BxYt&#10;EQouPUOVxBG0M+IPqFZQo62u3A3VbaSrSlAeNICaJP5NzVNDOh60QHJsd06T/X+w9P3+0SDBcjyJ&#10;FxOMFGmhSvc7p8PlaD71Keo7m0HkU/dovEjbPWj61SKli4aomt8bo/uGEwbEEh8fXR3wCwtH0bZ/&#10;pxnAE4AP2TpUpvWAkAd0CEV5PheFHxyi8HG2TCfz8RQjCntJEk9mk1C2iGSn452x7g3XLfKTHBu9&#10;U+wjlD7cQfYP1oXSsEEdYV8wqloJhd4TiRZxOgukSTbEAvQJ0h9UeiOkDE6RCvXAYhlPwUy07SBv&#10;VtXhHqulYD4wZMjU20IaBPggKJ7HxYnzVVhgGoB99taKhbkjQh7nQEQqjwfJGFT4tARjfV/Gy/Vi&#10;vUhH6Xi2HqVxWY7uN0U6mm2S+bSclEVRJj88tSTNGsEYV57dyeRJ+ncmGtrtaM+zza9U2Euxm/Ab&#10;8nkRFl3TAI8EVaf/oC7Yxjvl6LitZs/gGqOhppBueGVg0mjzglEPHQup/7YjhmMk3ypw3jJJU9/i&#10;YZFO52NYmMud7eUOURSgcuwwOk4Ld3wWdp0RdQM3JaGsSvtmqIQ72frIavA4dGVQMLwgvu0v1yHq&#10;1zu3+gkAAP//AwBQSwMEFAAGAAgAAAAhAHZ7D2fiAAAACwEAAA8AAABkcnMvZG93bnJldi54bWxM&#10;j01PhEAMhu8m/odJTbztDpBlRWTYqIkedE103Yu3ASqgTAeZ4cN/bz3psX2fvH2a7RbTiQkH11pS&#10;EK4DEEilrVqqFRxf71YJCOc1VbqzhAq+0cEuPz3JdFrZmV5wOvhacAm5VCtovO9TKV3ZoNFubXsk&#10;zt7tYLTncahlNeiZy00noyDYSqNb4guN7vG2wfLzMBoFTw/T41v0dTPeJ/sl3hfz3B4/npU6P1uu&#10;r0B4XPwfDL/6rA45OxV2pMqJTsEq3MYbZjkJLkAwcRklIYiCF8kmBpln8v8P+Q8AAAD//wMAUEsB&#10;Ai0AFAAGAAgAAAAhALaDOJL+AAAA4QEAABMAAAAAAAAAAAAAAAAAAAAAAFtDb250ZW50X1R5cGVz&#10;XS54bWxQSwECLQAUAAYACAAAACEAOP0h/9YAAACUAQAACwAAAAAAAAAAAAAAAAAvAQAAX3JlbHMv&#10;LnJlbHNQSwECLQAUAAYACAAAACEA/DkB5pcCAAAvBQAADgAAAAAAAAAAAAAAAAAuAgAAZHJzL2Uy&#10;b0RvYy54bWxQSwECLQAUAAYACAAAACEAdnsPZ+IAAAALAQAADwAAAAAAAAAAAAAAAADxBAAAZHJz&#10;L2Rvd25yZXYueG1sUEsFBgAAAAAEAAQA8wAAAAAGAAAAAA==&#10;" filled="f" strokecolor="#0070c0" strokeweight="1.5pt"/>
            </w:pict>
          </mc:Fallback>
        </mc:AlternateContent>
      </w:r>
      <w:r w:rsidRPr="00B445B0">
        <w:rPr>
          <w:noProof/>
          <w:lang w:eastAsia="fr-FR"/>
        </w:rPr>
        <w:drawing>
          <wp:anchor distT="0" distB="0" distL="114300" distR="114300" simplePos="0" relativeHeight="251713536" behindDoc="0" locked="0" layoutInCell="1" allowOverlap="1" wp14:anchorId="6797B377" wp14:editId="41CCBC24">
            <wp:simplePos x="0" y="0"/>
            <wp:positionH relativeFrom="column">
              <wp:posOffset>32385</wp:posOffset>
            </wp:positionH>
            <wp:positionV relativeFrom="paragraph">
              <wp:posOffset>162560</wp:posOffset>
            </wp:positionV>
            <wp:extent cx="711835" cy="1009015"/>
            <wp:effectExtent l="0" t="0" r="0" b="635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93" t="14882" r="14750" b="14099"/>
                    <a:stretch/>
                  </pic:blipFill>
                  <pic:spPr bwMode="auto">
                    <a:xfrm>
                      <a:off x="0" y="0"/>
                      <a:ext cx="711835" cy="1009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5B0">
        <w:rPr>
          <w:noProof/>
          <w:lang w:eastAsia="fr-FR"/>
        </w:rPr>
        <w:drawing>
          <wp:anchor distT="0" distB="0" distL="114300" distR="114300" simplePos="0" relativeHeight="251712512" behindDoc="0" locked="0" layoutInCell="1" allowOverlap="1" wp14:anchorId="665A77BC" wp14:editId="37B04C27">
            <wp:simplePos x="0" y="0"/>
            <wp:positionH relativeFrom="column">
              <wp:posOffset>5915025</wp:posOffset>
            </wp:positionH>
            <wp:positionV relativeFrom="paragraph">
              <wp:posOffset>161925</wp:posOffset>
            </wp:positionV>
            <wp:extent cx="699770" cy="991870"/>
            <wp:effectExtent l="0" t="0" r="5080" b="0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93" t="14882" r="14750" b="14099"/>
                    <a:stretch/>
                  </pic:blipFill>
                  <pic:spPr bwMode="auto">
                    <a:xfrm flipH="1">
                      <a:off x="0" y="0"/>
                      <a:ext cx="699770" cy="991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BE8" w:rsidRDefault="005D7E77" w:rsidP="005D7E77">
      <w:pPr>
        <w:jc w:val="both"/>
      </w:pPr>
      <w:r>
        <w:t>La rémunération mensuelle d’un représentant est constituée d’un fixe de 500 €, auquel s’ajoute un pourcentage de 5% du chiffre d’affaire (CA) réalisé dans le mois.</w:t>
      </w:r>
      <w:r w:rsidR="00B445B0" w:rsidRPr="00B445B0">
        <w:rPr>
          <w:noProof/>
          <w:lang w:eastAsia="fr-FR"/>
        </w:rPr>
        <w:t xml:space="preserve"> </w:t>
      </w:r>
    </w:p>
    <w:p w:rsidR="00053BE8" w:rsidRDefault="00053BE8" w:rsidP="005D7E77">
      <w:pPr>
        <w:jc w:val="both"/>
      </w:pPr>
    </w:p>
    <w:p w:rsidR="005D7E77" w:rsidRPr="00053BE8" w:rsidRDefault="00053BE8" w:rsidP="00053BE8">
      <w:pPr>
        <w:jc w:val="center"/>
        <w:rPr>
          <w:rFonts w:ascii="Segoe Print" w:hAnsi="Segoe Print"/>
          <w:b/>
          <w:noProof/>
          <w:color w:val="0070C0"/>
          <w:sz w:val="20"/>
          <w:szCs w:val="20"/>
          <w:lang w:eastAsia="fr-FR"/>
        </w:rPr>
      </w:pPr>
      <w:r w:rsidRPr="00053BE8">
        <w:rPr>
          <w:rFonts w:ascii="Segoe Print" w:hAnsi="Segoe Print"/>
          <w:b/>
          <w:noProof/>
          <w:color w:val="0070C0"/>
          <w:sz w:val="20"/>
          <w:szCs w:val="20"/>
          <w:lang w:eastAsia="fr-FR"/>
        </w:rPr>
        <w:t>Comment évolue son salaire en fonction du chiffre d’affaire ?</w:t>
      </w:r>
    </w:p>
    <w:p w:rsidR="005D7E77" w:rsidRPr="00EA5D35" w:rsidRDefault="005D7E77" w:rsidP="0066435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5D35">
        <w:rPr>
          <w:rFonts w:ascii="Times New Roman" w:hAnsi="Times New Roman" w:cs="Times New Roman"/>
          <w:sz w:val="24"/>
          <w:szCs w:val="24"/>
        </w:rPr>
        <w:t>Compléter le tableau suivant :</w:t>
      </w:r>
    </w:p>
    <w:tbl>
      <w:tblPr>
        <w:tblStyle w:val="Grilledutableau"/>
        <w:tblW w:w="5781" w:type="dxa"/>
        <w:jc w:val="center"/>
        <w:tblLook w:val="01E0" w:firstRow="1" w:lastRow="1" w:firstColumn="1" w:lastColumn="1" w:noHBand="0" w:noVBand="0"/>
      </w:tblPr>
      <w:tblGrid>
        <w:gridCol w:w="2189"/>
        <w:gridCol w:w="898"/>
        <w:gridCol w:w="898"/>
        <w:gridCol w:w="898"/>
        <w:gridCol w:w="898"/>
      </w:tblGrid>
      <w:tr w:rsidR="005D7E77" w:rsidTr="00053BE8">
        <w:trPr>
          <w:trHeight w:val="5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77" w:rsidRPr="00053BE8" w:rsidRDefault="00053BE8" w:rsidP="00053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E8">
              <w:rPr>
                <w:rFonts w:ascii="Times New Roman" w:hAnsi="Times New Roman" w:cs="Times New Roman"/>
                <w:sz w:val="24"/>
                <w:szCs w:val="24"/>
              </w:rPr>
              <w:t>Chiffre d’affaire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(€)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77" w:rsidRPr="00053BE8" w:rsidRDefault="005D7E77" w:rsidP="00053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E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77" w:rsidRPr="00053BE8" w:rsidRDefault="005D7E77" w:rsidP="00053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E8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77" w:rsidRPr="00053BE8" w:rsidRDefault="005D7E77" w:rsidP="00053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E8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77" w:rsidRPr="00053BE8" w:rsidRDefault="005D7E77" w:rsidP="00053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E8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5D7E77" w:rsidTr="00053BE8">
        <w:trPr>
          <w:trHeight w:val="6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77" w:rsidRPr="00053BE8" w:rsidRDefault="005D7E77" w:rsidP="00053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E8">
              <w:rPr>
                <w:rFonts w:ascii="Times New Roman" w:hAnsi="Times New Roman" w:cs="Times New Roman"/>
                <w:sz w:val="24"/>
                <w:szCs w:val="24"/>
              </w:rPr>
              <w:t>Rémunération</w:t>
            </w:r>
            <w:r w:rsidR="00053BE8">
              <w:rPr>
                <w:rFonts w:ascii="Times New Roman" w:hAnsi="Times New Roman" w:cs="Times New Roman"/>
                <w:sz w:val="24"/>
                <w:szCs w:val="24"/>
              </w:rPr>
              <w:t xml:space="preserve"> (€)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77" w:rsidRPr="001A4546" w:rsidRDefault="006C08A6" w:rsidP="00053BE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A454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1250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77" w:rsidRPr="001A4546" w:rsidRDefault="006C08A6" w:rsidP="00053BE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A454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77" w:rsidRPr="001A4546" w:rsidRDefault="006C08A6" w:rsidP="00053BE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A454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1750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77" w:rsidRPr="001A4546" w:rsidRDefault="006C08A6" w:rsidP="00053BE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A454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2250</w:t>
            </w:r>
          </w:p>
        </w:tc>
      </w:tr>
    </w:tbl>
    <w:p w:rsidR="005D7E77" w:rsidRDefault="005D7E77" w:rsidP="005D7E77">
      <w:pPr>
        <w:rPr>
          <w:rFonts w:eastAsia="Times New Roman"/>
        </w:rPr>
      </w:pPr>
    </w:p>
    <w:p w:rsidR="005D7E77" w:rsidRPr="00EA5D35" w:rsidRDefault="005D7E77" w:rsidP="0066435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5D35">
        <w:rPr>
          <w:rFonts w:ascii="Times New Roman" w:hAnsi="Times New Roman" w:cs="Times New Roman"/>
          <w:sz w:val="24"/>
          <w:szCs w:val="24"/>
        </w:rPr>
        <w:t xml:space="preserve">On désigne par </w:t>
      </w:r>
      <w:r w:rsidRPr="00EA5D35">
        <w:rPr>
          <w:rFonts w:ascii="Times New Roman" w:hAnsi="Times New Roman" w:cs="Times New Roman"/>
          <w:i/>
          <w:sz w:val="24"/>
          <w:szCs w:val="24"/>
        </w:rPr>
        <w:t>x</w:t>
      </w:r>
      <w:r w:rsidRPr="00EA5D35">
        <w:rPr>
          <w:rFonts w:ascii="Times New Roman" w:hAnsi="Times New Roman" w:cs="Times New Roman"/>
          <w:sz w:val="24"/>
          <w:szCs w:val="24"/>
        </w:rPr>
        <w:t xml:space="preserve"> le chiffre d’affaire et par </w:t>
      </w:r>
      <w:r w:rsidRPr="00EA5D35">
        <w:rPr>
          <w:rFonts w:ascii="Times New Roman" w:hAnsi="Times New Roman" w:cs="Times New Roman"/>
          <w:i/>
          <w:sz w:val="24"/>
          <w:szCs w:val="24"/>
        </w:rPr>
        <w:t>y</w:t>
      </w:r>
      <w:r w:rsidRPr="00EA5D35">
        <w:rPr>
          <w:rFonts w:ascii="Times New Roman" w:hAnsi="Times New Roman" w:cs="Times New Roman"/>
          <w:sz w:val="24"/>
          <w:szCs w:val="24"/>
        </w:rPr>
        <w:t xml:space="preserve"> la rémunération .Exprimer</w:t>
      </w:r>
      <w:r w:rsidR="00EA5D35" w:rsidRPr="00EA5D35">
        <w:rPr>
          <w:rFonts w:ascii="Times New Roman" w:hAnsi="Times New Roman" w:cs="Times New Roman"/>
          <w:sz w:val="24"/>
          <w:szCs w:val="24"/>
        </w:rPr>
        <w:t xml:space="preserve"> </w:t>
      </w:r>
      <w:r w:rsidRPr="00EA5D35">
        <w:rPr>
          <w:rFonts w:ascii="Times New Roman" w:hAnsi="Times New Roman" w:cs="Times New Roman"/>
          <w:i/>
          <w:sz w:val="24"/>
          <w:szCs w:val="24"/>
        </w:rPr>
        <w:t>y</w:t>
      </w:r>
      <w:r w:rsidRPr="00EA5D35">
        <w:rPr>
          <w:rFonts w:ascii="Times New Roman" w:hAnsi="Times New Roman" w:cs="Times New Roman"/>
          <w:sz w:val="24"/>
          <w:szCs w:val="24"/>
        </w:rPr>
        <w:t xml:space="preserve"> en fonction de </w:t>
      </w:r>
      <w:r w:rsidRPr="00EA5D35">
        <w:rPr>
          <w:rFonts w:ascii="Times New Roman" w:hAnsi="Times New Roman" w:cs="Times New Roman"/>
          <w:i/>
          <w:sz w:val="24"/>
          <w:szCs w:val="24"/>
        </w:rPr>
        <w:t>x</w:t>
      </w:r>
      <w:r w:rsidRPr="00EA5D35">
        <w:rPr>
          <w:rFonts w:ascii="Times New Roman" w:hAnsi="Times New Roman" w:cs="Times New Roman"/>
          <w:sz w:val="24"/>
          <w:szCs w:val="24"/>
        </w:rPr>
        <w:t>.</w:t>
      </w:r>
    </w:p>
    <w:p w:rsidR="005D7E77" w:rsidRPr="001A4546" w:rsidRDefault="001A4546" w:rsidP="001A4546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A4546">
        <w:rPr>
          <w:rFonts w:ascii="Times New Roman" w:hAnsi="Times New Roman" w:cs="Times New Roman"/>
          <w:b/>
          <w:i/>
          <w:color w:val="0070C0"/>
          <w:sz w:val="28"/>
          <w:szCs w:val="28"/>
        </w:rPr>
        <w:t>y</w:t>
      </w:r>
      <w:r w:rsidRPr="001A454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= 0,05</w:t>
      </w:r>
      <w:r w:rsidRPr="001A4546">
        <w:rPr>
          <w:rFonts w:ascii="Times New Roman" w:hAnsi="Times New Roman" w:cs="Times New Roman"/>
          <w:b/>
          <w:i/>
          <w:color w:val="0070C0"/>
          <w:sz w:val="28"/>
          <w:szCs w:val="28"/>
        </w:rPr>
        <w:t>x</w:t>
      </w:r>
      <w:r w:rsidRPr="001A454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+ 500</w:t>
      </w:r>
    </w:p>
    <w:p w:rsidR="005D7E77" w:rsidRPr="00EA5D35" w:rsidRDefault="005D7E77" w:rsidP="0066435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5D35">
        <w:rPr>
          <w:rFonts w:ascii="Times New Roman" w:hAnsi="Times New Roman" w:cs="Times New Roman"/>
          <w:sz w:val="24"/>
          <w:szCs w:val="24"/>
        </w:rPr>
        <w:t>Dans le repère  suivant, placer les points correspondants au tableau précédent</w:t>
      </w:r>
      <w:r w:rsidR="00EA5D35">
        <w:rPr>
          <w:rFonts w:ascii="Times New Roman" w:hAnsi="Times New Roman" w:cs="Times New Roman"/>
          <w:sz w:val="24"/>
          <w:szCs w:val="24"/>
        </w:rPr>
        <w:t xml:space="preserve"> et tracer la courbe en rouge</w:t>
      </w:r>
      <w:r w:rsidRPr="00EA5D35">
        <w:rPr>
          <w:rFonts w:ascii="Times New Roman" w:hAnsi="Times New Roman" w:cs="Times New Roman"/>
          <w:sz w:val="24"/>
          <w:szCs w:val="24"/>
        </w:rPr>
        <w:t> :</w:t>
      </w:r>
    </w:p>
    <w:p w:rsidR="001A4546" w:rsidRDefault="001A4546" w:rsidP="005D7E77">
      <w:pPr>
        <w:jc w:val="center"/>
      </w:pPr>
    </w:p>
    <w:p w:rsidR="00EA5D35" w:rsidRDefault="001A4546" w:rsidP="005D7E77">
      <w:pPr>
        <w:jc w:val="center"/>
      </w:pPr>
      <w:r w:rsidRPr="001A4546">
        <w:rPr>
          <w:noProof/>
          <w:lang w:eastAsia="fr-FR"/>
        </w:rPr>
        <w:drawing>
          <wp:inline distT="0" distB="0" distL="0" distR="0" wp14:anchorId="2BB1A799" wp14:editId="59776BD3">
            <wp:extent cx="6627101" cy="3433182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7815"/>
                    <a:stretch/>
                  </pic:blipFill>
                  <pic:spPr bwMode="auto">
                    <a:xfrm>
                      <a:off x="0" y="0"/>
                      <a:ext cx="6640656" cy="3440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08A6" w:rsidRDefault="006C08A6" w:rsidP="005D7E77">
      <w:pPr>
        <w:jc w:val="center"/>
        <w:rPr>
          <w:rFonts w:ascii="Times New Roman" w:hAnsi="Times New Roman" w:cs="Times New Roman"/>
          <w:sz w:val="24"/>
          <w:szCs w:val="24"/>
        </w:rPr>
        <w:sectPr w:rsidR="006C08A6" w:rsidSect="006759A6">
          <w:footerReference w:type="default" r:id="rId12"/>
          <w:pgSz w:w="11906" w:h="16838"/>
          <w:pgMar w:top="709" w:right="282" w:bottom="709" w:left="709" w:header="708" w:footer="119" w:gutter="0"/>
          <w:cols w:space="708"/>
          <w:docGrid w:linePitch="360"/>
        </w:sectPr>
      </w:pPr>
    </w:p>
    <w:p w:rsidR="005D7E77" w:rsidRPr="00322CBF" w:rsidRDefault="005D7E77" w:rsidP="005D7E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7E77" w:rsidRPr="00EA5D35" w:rsidRDefault="005D7E77" w:rsidP="0066435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5D35">
        <w:rPr>
          <w:rFonts w:ascii="Times New Roman" w:hAnsi="Times New Roman" w:cs="Times New Roman"/>
          <w:sz w:val="24"/>
          <w:szCs w:val="24"/>
        </w:rPr>
        <w:t>Dans ce même repère tracer la représentation graphique de la fonction  linéaire</w:t>
      </w:r>
    </w:p>
    <w:p w:rsidR="005D7E77" w:rsidRPr="00322CBF" w:rsidRDefault="00322CBF" w:rsidP="00322CBF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7E77" w:rsidRPr="00322CBF">
        <w:rPr>
          <w:rFonts w:ascii="Times New Roman" w:hAnsi="Times New Roman" w:cs="Times New Roman"/>
          <w:sz w:val="24"/>
          <w:szCs w:val="24"/>
        </w:rPr>
        <w:t>x</w:t>
      </w:r>
      <w:r w:rsidR="005D7E77" w:rsidRPr="00322CBF">
        <w:rPr>
          <w:rFonts w:ascii="Times New Roman" w:hAnsi="Times New Roman" w:cs="Times New Roman"/>
          <w:sz w:val="24"/>
          <w:szCs w:val="24"/>
        </w:rPr>
        <w:fldChar w:fldCharType="begin"/>
      </w:r>
      <w:r w:rsidR="005D7E77" w:rsidRPr="00322CBF">
        <w:rPr>
          <w:rFonts w:ascii="Times New Roman" w:hAnsi="Times New Roman" w:cs="Times New Roman"/>
          <w:sz w:val="24"/>
          <w:szCs w:val="24"/>
        </w:rPr>
        <w:instrText>EQ \s\up1(</w:instrText>
      </w:r>
      <w:r w:rsidR="005D7E77" w:rsidRPr="00322CBF">
        <w:rPr>
          <w:rFonts w:ascii="Times New Roman" w:hAnsi="Times New Roman" w:cs="Times New Roman"/>
          <w:sz w:val="24"/>
          <w:szCs w:val="24"/>
        </w:rPr>
        <w:fldChar w:fldCharType="begin"/>
      </w:r>
      <w:r w:rsidR="005D7E77" w:rsidRPr="00322CBF">
        <w:rPr>
          <w:rFonts w:ascii="Times New Roman" w:hAnsi="Times New Roman" w:cs="Times New Roman"/>
          <w:sz w:val="24"/>
          <w:szCs w:val="24"/>
        </w:rPr>
        <w:instrText xml:space="preserve"> SYMBOL 189\f"Symbol"\h\s5</w:instrText>
      </w:r>
      <w:r w:rsidR="005D7E77" w:rsidRPr="00322CBF">
        <w:rPr>
          <w:rFonts w:ascii="Times New Roman" w:hAnsi="Times New Roman" w:cs="Times New Roman"/>
          <w:sz w:val="24"/>
          <w:szCs w:val="24"/>
        </w:rPr>
        <w:fldChar w:fldCharType="end"/>
      </w:r>
      <w:r w:rsidR="005D7E77" w:rsidRPr="00322CBF">
        <w:rPr>
          <w:rFonts w:ascii="Times New Roman" w:hAnsi="Times New Roman" w:cs="Times New Roman"/>
          <w:sz w:val="24"/>
          <w:szCs w:val="24"/>
        </w:rPr>
        <w:fldChar w:fldCharType="begin"/>
      </w:r>
      <w:r w:rsidR="005D7E77" w:rsidRPr="00322CBF">
        <w:rPr>
          <w:rFonts w:ascii="Times New Roman" w:hAnsi="Times New Roman" w:cs="Times New Roman"/>
          <w:sz w:val="24"/>
          <w:szCs w:val="24"/>
        </w:rPr>
        <w:instrText xml:space="preserve"> SYMBOL 190\f"Symbol"\h\s9</w:instrText>
      </w:r>
      <w:r w:rsidR="005D7E77" w:rsidRPr="00322CBF">
        <w:rPr>
          <w:rFonts w:ascii="Times New Roman" w:hAnsi="Times New Roman" w:cs="Times New Roman"/>
          <w:sz w:val="24"/>
          <w:szCs w:val="24"/>
        </w:rPr>
        <w:fldChar w:fldCharType="end"/>
      </w:r>
      <w:r w:rsidR="005D7E77" w:rsidRPr="00322CBF">
        <w:rPr>
          <w:rFonts w:ascii="Times New Roman" w:hAnsi="Times New Roman" w:cs="Times New Roman"/>
          <w:sz w:val="24"/>
          <w:szCs w:val="24"/>
        </w:rPr>
        <w:fldChar w:fldCharType="begin"/>
      </w:r>
      <w:r w:rsidR="005D7E77" w:rsidRPr="00322CBF">
        <w:rPr>
          <w:rFonts w:ascii="Times New Roman" w:hAnsi="Times New Roman" w:cs="Times New Roman"/>
          <w:sz w:val="24"/>
          <w:szCs w:val="24"/>
        </w:rPr>
        <w:instrText xml:space="preserve"> SYMBOL 190\f"Symbol"\h\s9</w:instrText>
      </w:r>
      <w:r w:rsidR="005D7E77" w:rsidRPr="00322CBF">
        <w:rPr>
          <w:rFonts w:ascii="Times New Roman" w:hAnsi="Times New Roman" w:cs="Times New Roman"/>
          <w:sz w:val="24"/>
          <w:szCs w:val="24"/>
        </w:rPr>
        <w:fldChar w:fldCharType="end"/>
      </w:r>
      <w:r w:rsidR="005D7E77" w:rsidRPr="00322CBF">
        <w:rPr>
          <w:rFonts w:ascii="Times New Roman" w:hAnsi="Times New Roman" w:cs="Times New Roman"/>
          <w:sz w:val="24"/>
          <w:szCs w:val="24"/>
        </w:rPr>
        <w:fldChar w:fldCharType="begin"/>
      </w:r>
      <w:r w:rsidR="005D7E77" w:rsidRPr="00322CBF">
        <w:rPr>
          <w:rFonts w:ascii="Times New Roman" w:hAnsi="Times New Roman" w:cs="Times New Roman"/>
          <w:sz w:val="24"/>
          <w:szCs w:val="24"/>
        </w:rPr>
        <w:instrText xml:space="preserve"> SYMBOL 174\f"Symbol"\h\s9</w:instrText>
      </w:r>
      <w:r w:rsidR="005D7E77" w:rsidRPr="00322CBF">
        <w:rPr>
          <w:rFonts w:ascii="Times New Roman" w:hAnsi="Times New Roman" w:cs="Times New Roman"/>
          <w:sz w:val="24"/>
          <w:szCs w:val="24"/>
        </w:rPr>
        <w:fldChar w:fldCharType="end"/>
      </w:r>
      <w:r w:rsidR="005D7E77" w:rsidRPr="00322CBF">
        <w:rPr>
          <w:rFonts w:ascii="Times New Roman" w:hAnsi="Times New Roman" w:cs="Times New Roman"/>
          <w:sz w:val="24"/>
          <w:szCs w:val="24"/>
        </w:rPr>
        <w:instrText>)</w:instrText>
      </w:r>
      <w:r w:rsidR="005D7E77" w:rsidRPr="00322CBF">
        <w:rPr>
          <w:rFonts w:ascii="Times New Roman" w:hAnsi="Times New Roman" w:cs="Times New Roman"/>
          <w:sz w:val="24"/>
          <w:szCs w:val="24"/>
        </w:rPr>
        <w:fldChar w:fldCharType="end"/>
      </w:r>
      <w:r w:rsidR="005D7E77" w:rsidRPr="00322CBF">
        <w:rPr>
          <w:rFonts w:ascii="Times New Roman" w:hAnsi="Times New Roman" w:cs="Times New Roman"/>
          <w:sz w:val="24"/>
          <w:szCs w:val="24"/>
        </w:rPr>
        <w:t>0,05</w:t>
      </w:r>
      <w:r w:rsidR="005D7E77" w:rsidRPr="00322CBF">
        <w:rPr>
          <w:rFonts w:ascii="Times New Roman" w:hAnsi="Times New Roman" w:cs="Times New Roman"/>
          <w:i/>
          <w:sz w:val="24"/>
          <w:szCs w:val="24"/>
        </w:rPr>
        <w:t>x</w:t>
      </w:r>
    </w:p>
    <w:p w:rsidR="005D7E77" w:rsidRPr="00EA5D35" w:rsidRDefault="005D7E77" w:rsidP="0066435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5D35">
        <w:rPr>
          <w:rFonts w:ascii="Times New Roman" w:hAnsi="Times New Roman" w:cs="Times New Roman"/>
          <w:sz w:val="24"/>
          <w:szCs w:val="24"/>
        </w:rPr>
        <w:t xml:space="preserve">Comment appelle–t-on le nombre </w:t>
      </w:r>
      <w:r w:rsidR="00322CBF" w:rsidRPr="00EA5D35">
        <w:rPr>
          <w:rFonts w:ascii="Times New Roman" w:hAnsi="Times New Roman" w:cs="Times New Roman"/>
          <w:sz w:val="24"/>
          <w:szCs w:val="24"/>
        </w:rPr>
        <w:t xml:space="preserve">multipliant </w:t>
      </w:r>
      <w:r w:rsidRPr="00EA5D35">
        <w:rPr>
          <w:rFonts w:ascii="Times New Roman" w:hAnsi="Times New Roman" w:cs="Times New Roman"/>
          <w:sz w:val="24"/>
          <w:szCs w:val="24"/>
        </w:rPr>
        <w:t xml:space="preserve"> </w:t>
      </w:r>
      <w:r w:rsidRPr="00EA5D35">
        <w:rPr>
          <w:rFonts w:ascii="Times New Roman" w:hAnsi="Times New Roman" w:cs="Times New Roman"/>
          <w:i/>
          <w:sz w:val="24"/>
          <w:szCs w:val="24"/>
        </w:rPr>
        <w:t>x</w:t>
      </w:r>
      <w:r w:rsidRPr="00EA5D35">
        <w:rPr>
          <w:rFonts w:ascii="Times New Roman" w:hAnsi="Times New Roman" w:cs="Times New Roman"/>
          <w:sz w:val="24"/>
          <w:szCs w:val="24"/>
        </w:rPr>
        <w:t> ?</w:t>
      </w:r>
    </w:p>
    <w:p w:rsidR="005D7E77" w:rsidRPr="001A4546" w:rsidRDefault="001A4546" w:rsidP="001A4546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A4546">
        <w:rPr>
          <w:rFonts w:ascii="Times New Roman" w:hAnsi="Times New Roman" w:cs="Times New Roman"/>
          <w:b/>
          <w:color w:val="0070C0"/>
          <w:sz w:val="28"/>
          <w:szCs w:val="28"/>
        </w:rPr>
        <w:t>0,05 est le coefficient directeur</w:t>
      </w:r>
    </w:p>
    <w:p w:rsidR="005D7E77" w:rsidRPr="00EA5D35" w:rsidRDefault="005D7E77" w:rsidP="0066435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5D35">
        <w:rPr>
          <w:rFonts w:ascii="Times New Roman" w:hAnsi="Times New Roman" w:cs="Times New Roman"/>
          <w:sz w:val="24"/>
          <w:szCs w:val="24"/>
        </w:rPr>
        <w:t>Utiliser le graphique pour déterminer quel chiffre d’affaires doit réaliser le représentant pour obtenir un salaire de 2000€.</w:t>
      </w:r>
    </w:p>
    <w:p w:rsidR="00EA5D35" w:rsidRPr="001A4546" w:rsidRDefault="001A4546" w:rsidP="00EA5D3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A4546">
        <w:rPr>
          <w:rFonts w:ascii="Times New Roman" w:hAnsi="Times New Roman" w:cs="Times New Roman"/>
          <w:b/>
          <w:color w:val="0070C0"/>
          <w:sz w:val="28"/>
          <w:szCs w:val="28"/>
        </w:rPr>
        <w:t>Y = 2000, alors x = 30000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</w:t>
      </w:r>
      <w:r w:rsidRPr="001A4546">
        <w:rPr>
          <w:rFonts w:ascii="Times New Roman" w:hAnsi="Times New Roman" w:cs="Times New Roman"/>
          <w:b/>
          <w:color w:val="0070C0"/>
          <w:sz w:val="24"/>
          <w:szCs w:val="24"/>
        </w:rPr>
        <w:t>Le représentant doit réaliser un chiffre d’affaire de 30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1A4546">
        <w:rPr>
          <w:rFonts w:ascii="Times New Roman" w:hAnsi="Times New Roman" w:cs="Times New Roman"/>
          <w:b/>
          <w:color w:val="0070C0"/>
          <w:sz w:val="24"/>
          <w:szCs w:val="24"/>
        </w:rPr>
        <w:t>000 €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pour avoir un salaire de 2 000€</w:t>
      </w:r>
    </w:p>
    <w:p w:rsidR="005D7E77" w:rsidRPr="00EA5D35" w:rsidRDefault="005D7E77" w:rsidP="0066435C">
      <w:pPr>
        <w:pStyle w:val="Paragraphedeliste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5D35">
        <w:rPr>
          <w:rFonts w:ascii="Times New Roman" w:hAnsi="Times New Roman" w:cs="Times New Roman"/>
          <w:sz w:val="24"/>
          <w:szCs w:val="24"/>
        </w:rPr>
        <w:t>Donner les coordonnées des points A et B.</w:t>
      </w:r>
    </w:p>
    <w:p w:rsidR="005D7E77" w:rsidRPr="001A4546" w:rsidRDefault="001A4546" w:rsidP="001A4546">
      <w:pPr>
        <w:tabs>
          <w:tab w:val="left" w:pos="6521"/>
        </w:tabs>
        <w:spacing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A4546">
        <w:rPr>
          <w:rFonts w:ascii="Times New Roman" w:hAnsi="Times New Roman" w:cs="Times New Roman"/>
          <w:b/>
          <w:color w:val="0070C0"/>
          <w:sz w:val="24"/>
          <w:szCs w:val="24"/>
        </w:rPr>
        <w:t>A : (10 000 ; 1000)</w:t>
      </w:r>
      <w:r w:rsidRPr="001A4546">
        <w:rPr>
          <w:rFonts w:ascii="Times New Roman" w:hAnsi="Times New Roman" w:cs="Times New Roman"/>
          <w:b/>
          <w:color w:val="0070C0"/>
          <w:sz w:val="24"/>
          <w:szCs w:val="24"/>
        </w:rPr>
        <w:tab/>
        <w:t>B : (30 000 ; 2 000)</w:t>
      </w:r>
    </w:p>
    <w:p w:rsidR="005D7E77" w:rsidRPr="00EA5D35" w:rsidRDefault="005D7E77" w:rsidP="0066435C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D35">
        <w:rPr>
          <w:rFonts w:ascii="Times New Roman" w:hAnsi="Times New Roman" w:cs="Times New Roman"/>
          <w:sz w:val="24"/>
          <w:szCs w:val="24"/>
        </w:rPr>
        <w:t xml:space="preserve">Calculer le rapport </w:t>
      </w:r>
      <w:r w:rsidRPr="00EA5D35">
        <w:rPr>
          <w:rFonts w:ascii="Times New Roman" w:hAnsi="Times New Roman" w:cs="Times New Roman"/>
          <w:sz w:val="24"/>
          <w:szCs w:val="24"/>
        </w:rPr>
        <w:fldChar w:fldCharType="begin"/>
      </w:r>
      <w:r w:rsidRPr="00EA5D35">
        <w:rPr>
          <w:rFonts w:ascii="Times New Roman" w:hAnsi="Times New Roman" w:cs="Times New Roman"/>
          <w:sz w:val="24"/>
          <w:szCs w:val="24"/>
        </w:rPr>
        <w:instrText xml:space="preserve"> EQ \s\do2(\f(</w:instrText>
      </w:r>
      <w:r w:rsidRPr="00EA5D35">
        <w:rPr>
          <w:rFonts w:ascii="Times New Roman" w:hAnsi="Times New Roman" w:cs="Times New Roman"/>
          <w:i/>
          <w:sz w:val="24"/>
          <w:szCs w:val="24"/>
        </w:rPr>
        <w:instrText>y</w:instrText>
      </w:r>
      <w:r w:rsidRPr="00EA5D35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EA5D35">
        <w:rPr>
          <w:rFonts w:ascii="Times New Roman" w:hAnsi="Times New Roman" w:cs="Times New Roman"/>
          <w:i/>
          <w:sz w:val="24"/>
          <w:szCs w:val="24"/>
        </w:rPr>
        <w:instrText xml:space="preserve">  EQ \o(\s\up5( );\s\do3(B))</w:instrText>
      </w:r>
      <w:r w:rsidRPr="00EA5D35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EA5D35">
        <w:rPr>
          <w:rFonts w:ascii="Times New Roman" w:hAnsi="Times New Roman" w:cs="Times New Roman"/>
          <w:sz w:val="24"/>
          <w:szCs w:val="24"/>
        </w:rPr>
        <w:instrText xml:space="preserve"> - </w:instrText>
      </w:r>
      <w:r w:rsidRPr="00EA5D35">
        <w:rPr>
          <w:rFonts w:ascii="Times New Roman" w:hAnsi="Times New Roman" w:cs="Times New Roman"/>
          <w:i/>
          <w:sz w:val="24"/>
          <w:szCs w:val="24"/>
        </w:rPr>
        <w:instrText>y</w:instrText>
      </w:r>
      <w:r w:rsidRPr="00EA5D35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EA5D35">
        <w:rPr>
          <w:rFonts w:ascii="Times New Roman" w:hAnsi="Times New Roman" w:cs="Times New Roman"/>
          <w:i/>
          <w:sz w:val="24"/>
          <w:szCs w:val="24"/>
        </w:rPr>
        <w:instrText xml:space="preserve">  EQ \o(\s\up5( );\s\do3(A))</w:instrText>
      </w:r>
      <w:r w:rsidRPr="00EA5D35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EA5D35">
        <w:rPr>
          <w:rFonts w:ascii="Times New Roman" w:hAnsi="Times New Roman" w:cs="Times New Roman"/>
          <w:i/>
          <w:sz w:val="24"/>
          <w:szCs w:val="24"/>
        </w:rPr>
        <w:instrText> </w:instrText>
      </w:r>
      <w:r w:rsidRPr="00EA5D35">
        <w:rPr>
          <w:rFonts w:ascii="Times New Roman" w:hAnsi="Times New Roman" w:cs="Times New Roman"/>
          <w:sz w:val="24"/>
          <w:szCs w:val="24"/>
        </w:rPr>
        <w:instrText>;</w:instrText>
      </w:r>
      <w:r w:rsidRPr="00EA5D35">
        <w:rPr>
          <w:rFonts w:ascii="Times New Roman" w:hAnsi="Times New Roman" w:cs="Times New Roman"/>
          <w:i/>
          <w:sz w:val="24"/>
          <w:szCs w:val="24"/>
        </w:rPr>
        <w:instrText>x</w:instrText>
      </w:r>
      <w:r w:rsidRPr="00EA5D35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EA5D35">
        <w:rPr>
          <w:rFonts w:ascii="Times New Roman" w:hAnsi="Times New Roman" w:cs="Times New Roman"/>
          <w:i/>
          <w:sz w:val="24"/>
          <w:szCs w:val="24"/>
        </w:rPr>
        <w:instrText xml:space="preserve">  EQ \o(\s\up5( );\s\do3(B))</w:instrText>
      </w:r>
      <w:r w:rsidRPr="00EA5D35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EA5D35">
        <w:rPr>
          <w:rFonts w:ascii="Times New Roman" w:hAnsi="Times New Roman" w:cs="Times New Roman"/>
          <w:sz w:val="24"/>
          <w:szCs w:val="24"/>
        </w:rPr>
        <w:instrText xml:space="preserve"> - </w:instrText>
      </w:r>
      <w:r w:rsidRPr="00EA5D35">
        <w:rPr>
          <w:rFonts w:ascii="Times New Roman" w:hAnsi="Times New Roman" w:cs="Times New Roman"/>
          <w:i/>
          <w:sz w:val="24"/>
          <w:szCs w:val="24"/>
        </w:rPr>
        <w:instrText>x</w:instrText>
      </w:r>
      <w:r w:rsidRPr="00EA5D35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EA5D35">
        <w:rPr>
          <w:rFonts w:ascii="Times New Roman" w:hAnsi="Times New Roman" w:cs="Times New Roman"/>
          <w:i/>
          <w:sz w:val="24"/>
          <w:szCs w:val="24"/>
        </w:rPr>
        <w:instrText xml:space="preserve">  EQ \o(\s\up5( );\s\do3(A))</w:instrText>
      </w:r>
      <w:r w:rsidRPr="00EA5D35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EA5D35">
        <w:rPr>
          <w:rFonts w:ascii="Times New Roman" w:hAnsi="Times New Roman" w:cs="Times New Roman"/>
          <w:sz w:val="24"/>
          <w:szCs w:val="24"/>
        </w:rPr>
        <w:instrText>))</w:instrText>
      </w:r>
      <w:r w:rsidRPr="00EA5D35">
        <w:rPr>
          <w:rFonts w:ascii="Times New Roman" w:hAnsi="Times New Roman" w:cs="Times New Roman"/>
          <w:sz w:val="24"/>
          <w:szCs w:val="24"/>
        </w:rPr>
        <w:fldChar w:fldCharType="end"/>
      </w:r>
      <w:r w:rsidRPr="00EA5D35">
        <w:rPr>
          <w:rFonts w:ascii="Times New Roman" w:hAnsi="Times New Roman" w:cs="Times New Roman"/>
          <w:sz w:val="24"/>
          <w:szCs w:val="24"/>
        </w:rPr>
        <w:t> . Que remarque-t-on ?</w:t>
      </w:r>
    </w:p>
    <w:p w:rsidR="001A4546" w:rsidRPr="001A4546" w:rsidRDefault="001A4546" w:rsidP="001A4546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A4546">
        <w:rPr>
          <w:rFonts w:ascii="Times New Roman" w:hAnsi="Times New Roman" w:cs="Times New Roman"/>
          <w:color w:val="0070C0"/>
          <w:sz w:val="24"/>
          <w:szCs w:val="24"/>
        </w:rPr>
        <w:fldChar w:fldCharType="begin"/>
      </w:r>
      <w:r w:rsidRPr="001A4546">
        <w:rPr>
          <w:rFonts w:ascii="Times New Roman" w:hAnsi="Times New Roman" w:cs="Times New Roman"/>
          <w:color w:val="0070C0"/>
          <w:sz w:val="24"/>
          <w:szCs w:val="24"/>
        </w:rPr>
        <w:instrText xml:space="preserve"> EQ \s\do2(\f(</w:instrText>
      </w:r>
      <w:r w:rsidRPr="001A4546">
        <w:rPr>
          <w:rFonts w:ascii="Times New Roman" w:hAnsi="Times New Roman" w:cs="Times New Roman"/>
          <w:i/>
          <w:color w:val="0070C0"/>
          <w:sz w:val="24"/>
          <w:szCs w:val="24"/>
        </w:rPr>
        <w:instrText>y</w:instrText>
      </w:r>
      <w:r w:rsidRPr="001A4546">
        <w:rPr>
          <w:rFonts w:ascii="Times New Roman" w:hAnsi="Times New Roman" w:cs="Times New Roman"/>
          <w:i/>
          <w:color w:val="0070C0"/>
          <w:sz w:val="24"/>
          <w:szCs w:val="24"/>
        </w:rPr>
        <w:fldChar w:fldCharType="begin"/>
      </w:r>
      <w:r w:rsidRPr="001A4546">
        <w:rPr>
          <w:rFonts w:ascii="Times New Roman" w:hAnsi="Times New Roman" w:cs="Times New Roman"/>
          <w:i/>
          <w:color w:val="0070C0"/>
          <w:sz w:val="24"/>
          <w:szCs w:val="24"/>
        </w:rPr>
        <w:instrText xml:space="preserve">  EQ \o(\s\up5( );\s\do3(B))</w:instrText>
      </w:r>
      <w:r w:rsidRPr="001A4546">
        <w:rPr>
          <w:rFonts w:ascii="Times New Roman" w:hAnsi="Times New Roman" w:cs="Times New Roman"/>
          <w:i/>
          <w:color w:val="0070C0"/>
          <w:sz w:val="24"/>
          <w:szCs w:val="24"/>
        </w:rPr>
        <w:fldChar w:fldCharType="end"/>
      </w:r>
      <w:r w:rsidRPr="001A4546">
        <w:rPr>
          <w:rFonts w:ascii="Times New Roman" w:hAnsi="Times New Roman" w:cs="Times New Roman"/>
          <w:color w:val="0070C0"/>
          <w:sz w:val="24"/>
          <w:szCs w:val="24"/>
        </w:rPr>
        <w:instrText xml:space="preserve"> - </w:instrText>
      </w:r>
      <w:r w:rsidRPr="001A4546">
        <w:rPr>
          <w:rFonts w:ascii="Times New Roman" w:hAnsi="Times New Roman" w:cs="Times New Roman"/>
          <w:i/>
          <w:color w:val="0070C0"/>
          <w:sz w:val="24"/>
          <w:szCs w:val="24"/>
        </w:rPr>
        <w:instrText>y</w:instrText>
      </w:r>
      <w:r w:rsidRPr="001A4546">
        <w:rPr>
          <w:rFonts w:ascii="Times New Roman" w:hAnsi="Times New Roman" w:cs="Times New Roman"/>
          <w:i/>
          <w:color w:val="0070C0"/>
          <w:sz w:val="24"/>
          <w:szCs w:val="24"/>
        </w:rPr>
        <w:fldChar w:fldCharType="begin"/>
      </w:r>
      <w:r w:rsidRPr="001A4546">
        <w:rPr>
          <w:rFonts w:ascii="Times New Roman" w:hAnsi="Times New Roman" w:cs="Times New Roman"/>
          <w:i/>
          <w:color w:val="0070C0"/>
          <w:sz w:val="24"/>
          <w:szCs w:val="24"/>
        </w:rPr>
        <w:instrText xml:space="preserve">  EQ \o(\s\up5( );\s\do3(A))</w:instrText>
      </w:r>
      <w:r w:rsidRPr="001A4546">
        <w:rPr>
          <w:rFonts w:ascii="Times New Roman" w:hAnsi="Times New Roman" w:cs="Times New Roman"/>
          <w:i/>
          <w:color w:val="0070C0"/>
          <w:sz w:val="24"/>
          <w:szCs w:val="24"/>
        </w:rPr>
        <w:fldChar w:fldCharType="end"/>
      </w:r>
      <w:r w:rsidRPr="001A4546">
        <w:rPr>
          <w:rFonts w:ascii="Times New Roman" w:hAnsi="Times New Roman" w:cs="Times New Roman"/>
          <w:i/>
          <w:color w:val="0070C0"/>
          <w:sz w:val="24"/>
          <w:szCs w:val="24"/>
        </w:rPr>
        <w:instrText> </w:instrText>
      </w:r>
      <w:r w:rsidRPr="001A4546">
        <w:rPr>
          <w:rFonts w:ascii="Times New Roman" w:hAnsi="Times New Roman" w:cs="Times New Roman"/>
          <w:color w:val="0070C0"/>
          <w:sz w:val="24"/>
          <w:szCs w:val="24"/>
        </w:rPr>
        <w:instrText>;</w:instrText>
      </w:r>
      <w:r w:rsidRPr="001A4546">
        <w:rPr>
          <w:rFonts w:ascii="Times New Roman" w:hAnsi="Times New Roman" w:cs="Times New Roman"/>
          <w:i/>
          <w:color w:val="0070C0"/>
          <w:sz w:val="24"/>
          <w:szCs w:val="24"/>
        </w:rPr>
        <w:instrText>x</w:instrText>
      </w:r>
      <w:r w:rsidRPr="001A4546">
        <w:rPr>
          <w:rFonts w:ascii="Times New Roman" w:hAnsi="Times New Roman" w:cs="Times New Roman"/>
          <w:i/>
          <w:color w:val="0070C0"/>
          <w:sz w:val="24"/>
          <w:szCs w:val="24"/>
        </w:rPr>
        <w:fldChar w:fldCharType="begin"/>
      </w:r>
      <w:r w:rsidRPr="001A4546">
        <w:rPr>
          <w:rFonts w:ascii="Times New Roman" w:hAnsi="Times New Roman" w:cs="Times New Roman"/>
          <w:i/>
          <w:color w:val="0070C0"/>
          <w:sz w:val="24"/>
          <w:szCs w:val="24"/>
        </w:rPr>
        <w:instrText xml:space="preserve">  EQ \o(\s\up5( );\s\do3(B))</w:instrText>
      </w:r>
      <w:r w:rsidRPr="001A4546">
        <w:rPr>
          <w:rFonts w:ascii="Times New Roman" w:hAnsi="Times New Roman" w:cs="Times New Roman"/>
          <w:i/>
          <w:color w:val="0070C0"/>
          <w:sz w:val="24"/>
          <w:szCs w:val="24"/>
        </w:rPr>
        <w:fldChar w:fldCharType="end"/>
      </w:r>
      <w:r w:rsidRPr="001A4546">
        <w:rPr>
          <w:rFonts w:ascii="Times New Roman" w:hAnsi="Times New Roman" w:cs="Times New Roman"/>
          <w:color w:val="0070C0"/>
          <w:sz w:val="24"/>
          <w:szCs w:val="24"/>
        </w:rPr>
        <w:instrText xml:space="preserve"> - </w:instrText>
      </w:r>
      <w:r w:rsidRPr="001A4546">
        <w:rPr>
          <w:rFonts w:ascii="Times New Roman" w:hAnsi="Times New Roman" w:cs="Times New Roman"/>
          <w:i/>
          <w:color w:val="0070C0"/>
          <w:sz w:val="24"/>
          <w:szCs w:val="24"/>
        </w:rPr>
        <w:instrText>x</w:instrText>
      </w:r>
      <w:r w:rsidRPr="001A4546">
        <w:rPr>
          <w:rFonts w:ascii="Times New Roman" w:hAnsi="Times New Roman" w:cs="Times New Roman"/>
          <w:i/>
          <w:color w:val="0070C0"/>
          <w:sz w:val="24"/>
          <w:szCs w:val="24"/>
        </w:rPr>
        <w:fldChar w:fldCharType="begin"/>
      </w:r>
      <w:r w:rsidRPr="001A4546">
        <w:rPr>
          <w:rFonts w:ascii="Times New Roman" w:hAnsi="Times New Roman" w:cs="Times New Roman"/>
          <w:i/>
          <w:color w:val="0070C0"/>
          <w:sz w:val="24"/>
          <w:szCs w:val="24"/>
        </w:rPr>
        <w:instrText xml:space="preserve">  EQ \o(\s\up5( );\s\do3(A))</w:instrText>
      </w:r>
      <w:r w:rsidRPr="001A4546">
        <w:rPr>
          <w:rFonts w:ascii="Times New Roman" w:hAnsi="Times New Roman" w:cs="Times New Roman"/>
          <w:i/>
          <w:color w:val="0070C0"/>
          <w:sz w:val="24"/>
          <w:szCs w:val="24"/>
        </w:rPr>
        <w:fldChar w:fldCharType="end"/>
      </w:r>
      <w:r w:rsidRPr="001A4546">
        <w:rPr>
          <w:rFonts w:ascii="Times New Roman" w:hAnsi="Times New Roman" w:cs="Times New Roman"/>
          <w:color w:val="0070C0"/>
          <w:sz w:val="24"/>
          <w:szCs w:val="24"/>
        </w:rPr>
        <w:instrText>))</w:instrText>
      </w:r>
      <w:r w:rsidRPr="001A4546">
        <w:rPr>
          <w:rFonts w:ascii="Times New Roman" w:hAnsi="Times New Roman" w:cs="Times New Roman"/>
          <w:color w:val="0070C0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70C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32"/>
                <w:szCs w:val="32"/>
              </w:rPr>
              <m:t>2000-1000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32"/>
                <w:szCs w:val="32"/>
              </w:rPr>
              <m:t>30 000-10 000</m:t>
            </m:r>
          </m:den>
        </m:f>
      </m:oMath>
      <w:r>
        <w:rPr>
          <w:rFonts w:ascii="Times New Roman" w:eastAsiaTheme="minorEastAsia" w:hAnsi="Times New Roman" w:cs="Times New Roman"/>
          <w:b/>
          <w:color w:val="0070C0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0070C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32"/>
                <w:szCs w:val="32"/>
              </w:rPr>
              <m:t>1000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32"/>
                <w:szCs w:val="32"/>
              </w:rPr>
              <m:t>20 000</m:t>
            </m:r>
          </m:den>
        </m:f>
      </m:oMath>
      <w:r>
        <w:rPr>
          <w:rFonts w:ascii="Times New Roman" w:eastAsiaTheme="minorEastAsia" w:hAnsi="Times New Roman" w:cs="Times New Roman"/>
          <w:b/>
          <w:color w:val="0070C0"/>
          <w:sz w:val="32"/>
          <w:szCs w:val="32"/>
        </w:rPr>
        <w:t xml:space="preserve"> = 0,05</w:t>
      </w:r>
    </w:p>
    <w:p w:rsidR="005D7E77" w:rsidRPr="00EA5D35" w:rsidRDefault="005D7E77" w:rsidP="0066435C">
      <w:pPr>
        <w:pStyle w:val="Paragraphedeliste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5D35">
        <w:rPr>
          <w:rFonts w:ascii="Times New Roman" w:hAnsi="Times New Roman" w:cs="Times New Roman"/>
          <w:sz w:val="24"/>
          <w:szCs w:val="24"/>
        </w:rPr>
        <w:t>Quel est le salaire pour un chiffre d’affaires de 0 € ? Que remarque-t-on ?</w:t>
      </w:r>
    </w:p>
    <w:p w:rsidR="005D7E77" w:rsidRPr="001A4546" w:rsidRDefault="001A4546" w:rsidP="00EA5D35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A4546">
        <w:rPr>
          <w:rFonts w:ascii="Times New Roman" w:hAnsi="Times New Roman" w:cs="Times New Roman"/>
          <w:b/>
          <w:color w:val="0070C0"/>
          <w:sz w:val="24"/>
          <w:szCs w:val="24"/>
        </w:rPr>
        <w:t>Le salaire pour un chiffre d’affaire nul est de 500€. Cela correspond à l’ordonnée à l’origine de la courbe</w:t>
      </w:r>
    </w:p>
    <w:p w:rsidR="00EA5D35" w:rsidRPr="00EA5D35" w:rsidRDefault="00EA5D35" w:rsidP="0066435C">
      <w:pPr>
        <w:pStyle w:val="Paragraphedeliste"/>
        <w:numPr>
          <w:ilvl w:val="0"/>
          <w:numId w:val="2"/>
        </w:numPr>
        <w:rPr>
          <w:rFonts w:ascii="Segoe Print" w:hAnsi="Segoe Print"/>
          <w:b/>
          <w:noProof/>
          <w:color w:val="0070C0"/>
          <w:sz w:val="20"/>
          <w:szCs w:val="20"/>
          <w:lang w:eastAsia="fr-FR"/>
        </w:rPr>
      </w:pPr>
      <w:r w:rsidRPr="00EA5D35">
        <w:rPr>
          <w:rFonts w:ascii="Segoe Print" w:hAnsi="Segoe Print"/>
          <w:b/>
          <w:noProof/>
          <w:color w:val="0070C0"/>
          <w:sz w:val="20"/>
          <w:szCs w:val="20"/>
          <w:lang w:eastAsia="fr-FR"/>
        </w:rPr>
        <w:t>Comment évolue son salaire en fonction du chiffre d’affaire ?</w:t>
      </w:r>
    </w:p>
    <w:p w:rsidR="005D7E77" w:rsidRPr="00322CBF" w:rsidRDefault="005D7E77" w:rsidP="005D7E77">
      <w:pPr>
        <w:rPr>
          <w:rFonts w:ascii="Times New Roman" w:hAnsi="Times New Roman" w:cs="Times New Roman"/>
          <w:sz w:val="24"/>
          <w:szCs w:val="24"/>
        </w:rPr>
      </w:pPr>
    </w:p>
    <w:p w:rsidR="005D7E77" w:rsidRDefault="005D7E77" w:rsidP="00F50260">
      <w:pPr>
        <w:rPr>
          <w:b/>
          <w:bCs/>
          <w:sz w:val="28"/>
          <w:szCs w:val="28"/>
          <w:u w:val="single"/>
        </w:rPr>
        <w:sectPr w:rsidR="005D7E77" w:rsidSect="006759A6">
          <w:pgSz w:w="11906" w:h="16838"/>
          <w:pgMar w:top="709" w:right="282" w:bottom="709" w:left="709" w:header="708" w:footer="119" w:gutter="0"/>
          <w:cols w:space="708"/>
          <w:docGrid w:linePitch="360"/>
        </w:sectPr>
      </w:pPr>
    </w:p>
    <w:p w:rsidR="00F50260" w:rsidRPr="006C08A6" w:rsidRDefault="00C46C1B" w:rsidP="00F50260">
      <w:pPr>
        <w:rPr>
          <w:b/>
          <w:bCs/>
          <w:sz w:val="28"/>
          <w:szCs w:val="28"/>
          <w:u w:val="single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FEFE0B7" wp14:editId="508C9C21">
                <wp:simplePos x="0" y="0"/>
                <wp:positionH relativeFrom="column">
                  <wp:posOffset>-105158</wp:posOffset>
                </wp:positionH>
                <wp:positionV relativeFrom="paragraph">
                  <wp:posOffset>291657</wp:posOffset>
                </wp:positionV>
                <wp:extent cx="7070090" cy="8186468"/>
                <wp:effectExtent l="0" t="0" r="16510" b="24130"/>
                <wp:wrapNone/>
                <wp:docPr id="3084" name="Rectangle à coins arrondis 3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70090" cy="8186468"/>
                        </a:xfrm>
                        <a:prstGeom prst="roundRect">
                          <a:avLst>
                            <a:gd name="adj" fmla="val 5395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161" o:spid="_x0000_s1026" style="position:absolute;margin-left:-8.3pt;margin-top:22.95pt;width:556.7pt;height:644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5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M50QIAAOcFAAAOAAAAZHJzL2Uyb0RvYy54bWysVNtuEzEQfUfiHyy/091tkzSNuqmiVkFI&#10;Uanaoj47XjsxeD3Gdm58Df/CjzH2XhKg4gGxD9aOZ+aM58zl+mZfa7IVziswJS3OckqE4VApsyrp&#10;p+f5uzElPjBTMQ1GlPQgPL2Zvn1zvbMTcQ5r0JVwBEGMn+xsSdch2EmWeb4WNfNnYIVBpQRXs4Ci&#10;W2WVYztEr3V2nuejbAeusg648B5v7xolnSZ8KQUPH6X0IhBdUnxbSKdL5zKe2fSaTVaO2bXi7TPY&#10;P7yiZspg0B7qjgVGNk79AVUr7sCDDGcc6gykVFykHDCbIv8tm6c1syLlguR429Pk/x8sv98+OKKq&#10;kl7k4wElhtVYpUfkjZmVFuTHd8JBGU+Yc2Aq5clFMSoibTvrJ+j9ZB9cTNzbBfAvHhXZL5oo+NZm&#10;L10dbTFtsk81OPQ1EPtAOF5e5pd5foWl4qgbF+PRYDSO4TI26dyt8+G9gJrEn5I62JgqvjgVgG0X&#10;PqRKVG0yrPpMiaw11nXLNBleXA1bwNYWoTvI6GhgrrROjaFNSg20quJdEtxqeasdQaiSzuc5fi2a&#10;P5ohYnRNTDTJJxrCQYuIoc2jkEg6pnueHp3aXfSwjHNhQtGo1qwSTbThabA4INEjMZMAI7LEV/bY&#10;LUBn2YB02A2lrX10FWlaeuf8bw9rnHuPFBlM6J1rZcC9BqAxqzZyY9+R1FATWVpCdcCWdNDMqrd8&#10;rrDOC+bDA3NYROwNXDjhIx5Sw66k0P5Rsgb37bX7aI8zg1pKdjjsJfVfN8wJSvQHg9N0VQwGcTsk&#10;YTC8PEfBnWqWpxqzqW8Bq1/garM8/Ub7oLtf6aB+wb00i1FRxQzH2CXlwXXCbWiWEG42LmazZIYb&#10;wbKwME+WR/DIauzL5/0Lc7Zt9oBzcg/dYmCT1MINo0fb6GlgtgkgVYjKI6+tgNskNU67+eK6OpWT&#10;1XE/T38CAAD//wMAUEsDBBQABgAIAAAAIQB4Os4g4QAAAAwBAAAPAAAAZHJzL2Rvd25yZXYueG1s&#10;TI/RTsMwDEXfkfiHyEi8bWkZK6w0ndAAVUNCiLEP8BrTliVO1WRb+XuyJ3iz5aPrc4vlaI040uA7&#10;xwrSaQKCuHa640bB9vNlcg/CB2SNxjEp+CEPy/LyosBcuxN/0HETGhFD2OeooA2hz6X0dUsW/dT1&#10;xPH25QaLIa5DI/WApxhujbxJkkxa7Dh+aLGnVUv1fnOwCr71unq922/fzfPqjWzF+FRlqNT11fj4&#10;ACLQGP5gOOtHdSij084dWHthFEzSLIuogtv5AsQZSBZZLLOL02w2T0GWhfxfovwFAAD//wMAUEsB&#10;Ai0AFAAGAAgAAAAhALaDOJL+AAAA4QEAABMAAAAAAAAAAAAAAAAAAAAAAFtDb250ZW50X1R5cGVz&#10;XS54bWxQSwECLQAUAAYACAAAACEAOP0h/9YAAACUAQAACwAAAAAAAAAAAAAAAAAvAQAAX3JlbHMv&#10;LnJlbHNQSwECLQAUAAYACAAAACEAKg7TOdECAADnBQAADgAAAAAAAAAAAAAAAAAuAgAAZHJzL2Uy&#10;b0RvYy54bWxQSwECLQAUAAYACAAAACEAeDrOIOEAAAAMAQAADwAAAAAAAAAAAAAAAAArBQAAZHJz&#10;L2Rvd25yZXYueG1sUEsFBgAAAAAEAAQA8wAAADkGAAAAAA==&#10;" filled="f" strokecolor="red" strokeweight="2pt">
                <v:path arrowok="t"/>
              </v:roundrect>
            </w:pict>
          </mc:Fallback>
        </mc:AlternateContent>
      </w:r>
      <w:proofErr w:type="spellStart"/>
      <w:r w:rsidR="006C08A6" w:rsidRPr="006C08A6">
        <w:rPr>
          <w:b/>
          <w:sz w:val="28"/>
          <w:szCs w:val="28"/>
          <w:u w:val="single"/>
        </w:rPr>
        <w:t>A</w:t>
      </w:r>
      <w:proofErr w:type="spellEnd"/>
      <w:r w:rsidR="006C08A6" w:rsidRPr="006C08A6">
        <w:rPr>
          <w:b/>
          <w:sz w:val="28"/>
          <w:szCs w:val="28"/>
          <w:u w:val="single"/>
        </w:rPr>
        <w:t xml:space="preserve"> retenir :</w:t>
      </w:r>
    </w:p>
    <w:p w:rsidR="00F50260" w:rsidRPr="00C46C1B" w:rsidRDefault="00F50260" w:rsidP="0066435C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6C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On dit que </w:t>
      </w:r>
      <w:r w:rsidRPr="00C46C1B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f</w:t>
      </w:r>
      <w:r w:rsidRPr="00C46C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est une </w:t>
      </w:r>
      <w:r w:rsidRPr="00C46C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fonction affine</w:t>
      </w:r>
      <w:r w:rsidRPr="00C46C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définie sur un intervalle si, à tout nombre </w:t>
      </w:r>
      <w:r w:rsidRPr="00C46C1B">
        <w:rPr>
          <w:rFonts w:ascii="Times New Roman" w:hAnsi="Times New Roman" w:cs="Times New Roman"/>
          <w:b/>
          <w:i/>
          <w:color w:val="FF0000"/>
          <w:sz w:val="24"/>
          <w:szCs w:val="24"/>
        </w:rPr>
        <w:t>x</w:t>
      </w:r>
      <w:r w:rsidRPr="00C46C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appartenant à </w:t>
      </w:r>
      <w:r w:rsidR="00C46C1B" w:rsidRPr="00C46C1B">
        <w:rPr>
          <w:rFonts w:ascii="Times New Roman" w:hAnsi="Times New Roman" w:cs="Times New Roman"/>
          <w:b/>
          <w:color w:val="FF0000"/>
          <w:sz w:val="24"/>
          <w:szCs w:val="24"/>
        </w:rPr>
        <w:t>cet intervalle</w:t>
      </w:r>
      <w:r w:rsidRPr="00C46C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correspond un nombre unique noté </w:t>
      </w:r>
      <w:r w:rsidRPr="00C46C1B">
        <w:rPr>
          <w:rFonts w:ascii="Times New Roman" w:hAnsi="Times New Roman" w:cs="Times New Roman"/>
          <w:b/>
          <w:i/>
          <w:color w:val="FF0000"/>
          <w:sz w:val="24"/>
          <w:szCs w:val="24"/>
        </w:rPr>
        <w:t>f(x)</w:t>
      </w:r>
      <w:r w:rsidRPr="00C46C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tel que </w:t>
      </w:r>
      <w:r w:rsidRPr="00C46C1B">
        <w:rPr>
          <w:rFonts w:ascii="Times New Roman" w:hAnsi="Times New Roman" w:cs="Times New Roman"/>
          <w:b/>
          <w:i/>
          <w:color w:val="FF0000"/>
          <w:sz w:val="24"/>
          <w:szCs w:val="24"/>
        </w:rPr>
        <w:t>f(x)</w:t>
      </w:r>
      <w:r w:rsidRPr="00C46C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</w:t>
      </w:r>
      <w:proofErr w:type="spellStart"/>
      <w:r w:rsidRPr="00C46C1B">
        <w:rPr>
          <w:rFonts w:ascii="Times New Roman" w:hAnsi="Times New Roman" w:cs="Times New Roman"/>
          <w:b/>
          <w:i/>
          <w:color w:val="FF0000"/>
          <w:sz w:val="24"/>
          <w:szCs w:val="24"/>
        </w:rPr>
        <w:t>ax</w:t>
      </w:r>
      <w:r w:rsidRPr="00C46C1B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  <w:r w:rsidRPr="00C46C1B">
        <w:rPr>
          <w:rFonts w:ascii="Times New Roman" w:hAnsi="Times New Roman" w:cs="Times New Roman"/>
          <w:b/>
          <w:i/>
          <w:color w:val="FF0000"/>
          <w:sz w:val="24"/>
          <w:szCs w:val="24"/>
        </w:rPr>
        <w:t>b</w:t>
      </w:r>
      <w:proofErr w:type="spellEnd"/>
      <w:r w:rsidRPr="00C46C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avec </w:t>
      </w:r>
      <w:r w:rsidRPr="00C46C1B">
        <w:rPr>
          <w:rFonts w:ascii="Times New Roman" w:hAnsi="Times New Roman" w:cs="Times New Roman"/>
          <w:b/>
          <w:i/>
          <w:color w:val="FF0000"/>
          <w:sz w:val="24"/>
          <w:szCs w:val="24"/>
        </w:rPr>
        <w:t>a</w:t>
      </w:r>
      <w:r w:rsidRPr="00C46C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et </w:t>
      </w:r>
      <w:r w:rsidRPr="00C46C1B">
        <w:rPr>
          <w:rFonts w:ascii="Times New Roman" w:hAnsi="Times New Roman" w:cs="Times New Roman"/>
          <w:b/>
          <w:i/>
          <w:color w:val="FF0000"/>
          <w:sz w:val="24"/>
          <w:szCs w:val="24"/>
        </w:rPr>
        <w:t>b</w:t>
      </w:r>
      <w:r w:rsidRPr="00C46C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deux nombres quelconques (</w:t>
      </w:r>
      <w:proofErr w:type="spellStart"/>
      <w:r w:rsidRPr="00C46C1B">
        <w:rPr>
          <w:rFonts w:ascii="Times New Roman" w:hAnsi="Times New Roman" w:cs="Times New Roman"/>
          <w:b/>
          <w:i/>
          <w:color w:val="FF0000"/>
          <w:sz w:val="24"/>
          <w:szCs w:val="24"/>
        </w:rPr>
        <w:t>a</w:t>
      </w:r>
      <w:proofErr w:type="spellEnd"/>
      <w:r w:rsidRPr="00C46C1B">
        <w:rPr>
          <w:b/>
          <w:color w:val="FF0000"/>
        </w:rPr>
        <w:sym w:font="Symbol" w:char="F0B9"/>
      </w:r>
      <w:r w:rsidRPr="00C46C1B">
        <w:rPr>
          <w:rFonts w:ascii="Times New Roman" w:hAnsi="Times New Roman" w:cs="Times New Roman"/>
          <w:b/>
          <w:color w:val="FF0000"/>
          <w:sz w:val="24"/>
          <w:szCs w:val="24"/>
        </w:rPr>
        <w:t>0).</w:t>
      </w:r>
    </w:p>
    <w:p w:rsidR="00F50260" w:rsidRPr="00C46C1B" w:rsidRDefault="00F50260" w:rsidP="00C46C1B">
      <w:pPr>
        <w:tabs>
          <w:tab w:val="left" w:pos="6096"/>
        </w:tabs>
        <w:ind w:left="212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C46C1B">
        <w:rPr>
          <w:rFonts w:ascii="Times New Roman" w:hAnsi="Times New Roman" w:cs="Times New Roman"/>
          <w:b/>
          <w:i/>
          <w:color w:val="FF0000"/>
          <w:sz w:val="24"/>
          <w:szCs w:val="24"/>
        </w:rPr>
        <w:t>a</w:t>
      </w:r>
      <w:proofErr w:type="gramEnd"/>
      <w:r w:rsidRPr="00C46C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est le coefficient directeur </w:t>
      </w:r>
      <w:r w:rsidR="00C46C1B" w:rsidRPr="00C46C1B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46C1B">
        <w:rPr>
          <w:rFonts w:ascii="Times New Roman" w:hAnsi="Times New Roman" w:cs="Times New Roman"/>
          <w:b/>
          <w:i/>
          <w:color w:val="FF0000"/>
          <w:sz w:val="24"/>
          <w:szCs w:val="24"/>
        </w:rPr>
        <w:t>b</w:t>
      </w:r>
      <w:r w:rsidRPr="00C46C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est l’ordonnée à l’origine</w:t>
      </w:r>
    </w:p>
    <w:p w:rsidR="00263C31" w:rsidRDefault="00F50260" w:rsidP="0066435C">
      <w:pPr>
        <w:pStyle w:val="texte"/>
        <w:numPr>
          <w:ilvl w:val="0"/>
          <w:numId w:val="3"/>
        </w:numPr>
        <w:jc w:val="both"/>
        <w:rPr>
          <w:b/>
          <w:color w:val="FF0000"/>
        </w:rPr>
      </w:pPr>
      <w:r w:rsidRPr="00C46C1B">
        <w:rPr>
          <w:b/>
          <w:color w:val="FF0000"/>
        </w:rPr>
        <w:t xml:space="preserve">Soient A et B deux points appartenant à la droite ; </w:t>
      </w:r>
      <w:r w:rsidR="00263C31" w:rsidRPr="00C46C1B">
        <w:rPr>
          <w:b/>
          <w:color w:val="FF0000"/>
        </w:rPr>
        <w:t xml:space="preserve">le coefficient directeur </w:t>
      </w:r>
      <w:r w:rsidR="00263C31">
        <w:rPr>
          <w:b/>
          <w:color w:val="FF0000"/>
        </w:rPr>
        <w:t>vaut :</w:t>
      </w:r>
    </w:p>
    <w:p w:rsidR="00F50260" w:rsidRPr="00C46C1B" w:rsidRDefault="00F50260" w:rsidP="00263C31">
      <w:pPr>
        <w:pStyle w:val="texte"/>
        <w:ind w:left="1066" w:firstLine="0"/>
        <w:jc w:val="center"/>
        <w:rPr>
          <w:b/>
          <w:color w:val="FF0000"/>
        </w:rPr>
      </w:pPr>
      <w:proofErr w:type="gramStart"/>
      <w:r w:rsidRPr="00C46C1B">
        <w:rPr>
          <w:b/>
          <w:i/>
          <w:color w:val="FF0000"/>
        </w:rPr>
        <w:t>a</w:t>
      </w:r>
      <w:proofErr w:type="gramEnd"/>
      <w:r w:rsidRPr="00C46C1B">
        <w:rPr>
          <w:b/>
          <w:color w:val="FF0000"/>
        </w:rPr>
        <w:t xml:space="preserve"> </w:t>
      </w:r>
      <w:r w:rsidR="006C08A6" w:rsidRPr="00C46C1B">
        <w:rPr>
          <w:b/>
          <w:color w:val="FF0000"/>
        </w:rPr>
        <w:t>=</w:t>
      </w:r>
      <w:r w:rsidRPr="00C46C1B">
        <w:rPr>
          <w:b/>
          <w:color w:val="FF0000"/>
        </w:rPr>
        <w:t xml:space="preserve"> </w:t>
      </w:r>
      <w:r w:rsidRPr="00C46C1B">
        <w:rPr>
          <w:b/>
          <w:color w:val="FF0000"/>
        </w:rPr>
        <w:fldChar w:fldCharType="begin"/>
      </w:r>
      <w:r w:rsidRPr="00C46C1B">
        <w:rPr>
          <w:b/>
          <w:color w:val="FF0000"/>
        </w:rPr>
        <w:instrText xml:space="preserve"> EQ \s\do2(\f(</w:instrText>
      </w:r>
      <w:r w:rsidRPr="00C46C1B">
        <w:rPr>
          <w:b/>
          <w:i/>
          <w:color w:val="FF0000"/>
        </w:rPr>
        <w:instrText>y</w:instrText>
      </w:r>
      <w:r w:rsidRPr="00C46C1B">
        <w:rPr>
          <w:b/>
          <w:i/>
          <w:color w:val="FF0000"/>
        </w:rPr>
        <w:fldChar w:fldCharType="begin"/>
      </w:r>
      <w:r w:rsidRPr="00C46C1B">
        <w:rPr>
          <w:b/>
          <w:i/>
          <w:color w:val="FF0000"/>
        </w:rPr>
        <w:instrText xml:space="preserve">  EQ \o(\s\up5( );\s\do3(B))</w:instrText>
      </w:r>
      <w:r w:rsidRPr="00C46C1B">
        <w:rPr>
          <w:b/>
          <w:i/>
          <w:color w:val="FF0000"/>
        </w:rPr>
        <w:fldChar w:fldCharType="end"/>
      </w:r>
      <w:r w:rsidRPr="00C46C1B">
        <w:rPr>
          <w:b/>
          <w:color w:val="FF0000"/>
        </w:rPr>
        <w:instrText xml:space="preserve"> - </w:instrText>
      </w:r>
      <w:r w:rsidRPr="00C46C1B">
        <w:rPr>
          <w:b/>
          <w:i/>
          <w:color w:val="FF0000"/>
        </w:rPr>
        <w:instrText>y</w:instrText>
      </w:r>
      <w:r w:rsidRPr="00C46C1B">
        <w:rPr>
          <w:b/>
          <w:i/>
          <w:color w:val="FF0000"/>
        </w:rPr>
        <w:fldChar w:fldCharType="begin"/>
      </w:r>
      <w:r w:rsidRPr="00C46C1B">
        <w:rPr>
          <w:b/>
          <w:i/>
          <w:color w:val="FF0000"/>
        </w:rPr>
        <w:instrText xml:space="preserve">  EQ \o(\s\up5( );\s\do3(A))</w:instrText>
      </w:r>
      <w:r w:rsidRPr="00C46C1B">
        <w:rPr>
          <w:b/>
          <w:i/>
          <w:color w:val="FF0000"/>
        </w:rPr>
        <w:fldChar w:fldCharType="end"/>
      </w:r>
      <w:r w:rsidRPr="00C46C1B">
        <w:rPr>
          <w:b/>
          <w:i/>
          <w:color w:val="FF0000"/>
        </w:rPr>
        <w:instrText> </w:instrText>
      </w:r>
      <w:r w:rsidRPr="00C46C1B">
        <w:rPr>
          <w:b/>
          <w:color w:val="FF0000"/>
        </w:rPr>
        <w:instrText>;</w:instrText>
      </w:r>
      <w:r w:rsidRPr="00C46C1B">
        <w:rPr>
          <w:b/>
          <w:i/>
          <w:color w:val="FF0000"/>
        </w:rPr>
        <w:instrText>x</w:instrText>
      </w:r>
      <w:r w:rsidRPr="00C46C1B">
        <w:rPr>
          <w:b/>
          <w:i/>
          <w:color w:val="FF0000"/>
        </w:rPr>
        <w:fldChar w:fldCharType="begin"/>
      </w:r>
      <w:r w:rsidRPr="00C46C1B">
        <w:rPr>
          <w:b/>
          <w:i/>
          <w:color w:val="FF0000"/>
        </w:rPr>
        <w:instrText xml:space="preserve">  EQ \o(\s\up5( );\s\do3(B))</w:instrText>
      </w:r>
      <w:r w:rsidRPr="00C46C1B">
        <w:rPr>
          <w:b/>
          <w:i/>
          <w:color w:val="FF0000"/>
        </w:rPr>
        <w:fldChar w:fldCharType="end"/>
      </w:r>
      <w:r w:rsidRPr="00C46C1B">
        <w:rPr>
          <w:b/>
          <w:color w:val="FF0000"/>
        </w:rPr>
        <w:instrText xml:space="preserve"> - </w:instrText>
      </w:r>
      <w:r w:rsidRPr="00C46C1B">
        <w:rPr>
          <w:b/>
          <w:i/>
          <w:color w:val="FF0000"/>
        </w:rPr>
        <w:instrText>x</w:instrText>
      </w:r>
      <w:r w:rsidRPr="00C46C1B">
        <w:rPr>
          <w:b/>
          <w:i/>
          <w:color w:val="FF0000"/>
        </w:rPr>
        <w:fldChar w:fldCharType="begin"/>
      </w:r>
      <w:r w:rsidRPr="00C46C1B">
        <w:rPr>
          <w:b/>
          <w:i/>
          <w:color w:val="FF0000"/>
        </w:rPr>
        <w:instrText xml:space="preserve">  EQ \o(\s\up5( );\s\do3(A))</w:instrText>
      </w:r>
      <w:r w:rsidRPr="00C46C1B">
        <w:rPr>
          <w:b/>
          <w:i/>
          <w:color w:val="FF0000"/>
        </w:rPr>
        <w:fldChar w:fldCharType="end"/>
      </w:r>
      <w:r w:rsidRPr="00C46C1B">
        <w:rPr>
          <w:b/>
          <w:color w:val="FF0000"/>
        </w:rPr>
        <w:instrText>))</w:instrText>
      </w:r>
      <w:r w:rsidRPr="00C46C1B">
        <w:rPr>
          <w:b/>
          <w:color w:val="FF0000"/>
        </w:rPr>
        <w:fldChar w:fldCharType="end"/>
      </w:r>
      <w:bookmarkStart w:id="0" w:name="_GoBack"/>
      <w:bookmarkEnd w:id="0"/>
    </w:p>
    <w:p w:rsidR="00F50260" w:rsidRPr="00263C31" w:rsidRDefault="00F50260" w:rsidP="0066435C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6C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Une </w:t>
      </w:r>
      <w:r w:rsidRPr="00C46C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fonction affine</w:t>
      </w:r>
      <w:r w:rsidRPr="00C46C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est représentée dans un repère par </w:t>
      </w:r>
      <w:r w:rsidRPr="00C46C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une droit</w:t>
      </w:r>
      <w:r w:rsidRPr="00C46C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e. </w:t>
      </w:r>
      <w:r w:rsidR="00263C31">
        <w:rPr>
          <w:rFonts w:ascii="Times New Roman" w:hAnsi="Times New Roman" w:cs="Times New Roman"/>
          <w:b/>
          <w:color w:val="FF0000"/>
          <w:sz w:val="24"/>
          <w:szCs w:val="24"/>
        </w:rPr>
        <w:t>L</w:t>
      </w:r>
      <w:r w:rsidRPr="00C46C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 </w:t>
      </w:r>
      <w:r w:rsidRPr="00C46C1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fonction affine ne passe pas par l’origine du repère. La </w:t>
      </w:r>
      <w:r w:rsidRPr="00C46C1B">
        <w:rPr>
          <w:rFonts w:ascii="Times New Roman" w:hAnsi="Times New Roman" w:cs="Times New Roman"/>
          <w:b/>
          <w:color w:val="FF0000"/>
          <w:sz w:val="24"/>
          <w:szCs w:val="24"/>
        </w:rPr>
        <w:t>droite admet pour équation</w:t>
      </w:r>
      <w:r w:rsidR="00C46C1B">
        <w:rPr>
          <w:rFonts w:ascii="Times New Roman" w:hAnsi="Times New Roman" w:cs="Times New Roman"/>
          <w:b/>
          <w:color w:val="FF0000"/>
          <w:sz w:val="24"/>
          <w:szCs w:val="24"/>
        </w:rPr>
        <w:t> :</w:t>
      </w:r>
      <w:r w:rsidR="00C46C1B" w:rsidRPr="00C46C1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C46C1B">
        <w:rPr>
          <w:rFonts w:ascii="Times New Roman" w:hAnsi="Times New Roman" w:cs="Times New Roman"/>
          <w:b/>
          <w:i/>
          <w:color w:val="FF0000"/>
          <w:sz w:val="24"/>
          <w:szCs w:val="24"/>
        </w:rPr>
        <w:t>y</w:t>
      </w:r>
      <w:r w:rsidR="00C46C1B" w:rsidRPr="00C46C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</w:t>
      </w:r>
      <w:proofErr w:type="spellStart"/>
      <w:r w:rsidR="00C46C1B" w:rsidRPr="00C46C1B">
        <w:rPr>
          <w:rFonts w:ascii="Times New Roman" w:hAnsi="Times New Roman" w:cs="Times New Roman"/>
          <w:b/>
          <w:i/>
          <w:color w:val="FF0000"/>
          <w:sz w:val="24"/>
          <w:szCs w:val="24"/>
        </w:rPr>
        <w:t>ax</w:t>
      </w:r>
      <w:r w:rsidR="00C46C1B" w:rsidRPr="00C46C1B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  <w:r w:rsidR="00C46C1B" w:rsidRPr="00C46C1B">
        <w:rPr>
          <w:rFonts w:ascii="Times New Roman" w:hAnsi="Times New Roman" w:cs="Times New Roman"/>
          <w:b/>
          <w:i/>
          <w:color w:val="FF0000"/>
          <w:sz w:val="24"/>
          <w:szCs w:val="24"/>
        </w:rPr>
        <w:t>b</w:t>
      </w:r>
      <w:proofErr w:type="spellEnd"/>
    </w:p>
    <w:p w:rsidR="00263C31" w:rsidRPr="00263C31" w:rsidRDefault="00263C31" w:rsidP="00263C31">
      <w:pPr>
        <w:ind w:left="106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B59C1" w:rsidRPr="007B59C1" w:rsidRDefault="007B59C1" w:rsidP="0066435C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Si b=0 alors </w:t>
      </w:r>
      <w:r w:rsidRPr="00C46C1B">
        <w:rPr>
          <w:rFonts w:ascii="Times New Roman" w:hAnsi="Times New Roman" w:cs="Times New Roman"/>
          <w:b/>
          <w:i/>
          <w:color w:val="FF0000"/>
          <w:sz w:val="24"/>
          <w:szCs w:val="24"/>
        </w:rPr>
        <w:t>f(x)</w:t>
      </w:r>
      <w:r w:rsidRPr="00C46C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</w:t>
      </w:r>
      <w:proofErr w:type="spellStart"/>
      <w:proofErr w:type="gramStart"/>
      <w:r w:rsidRPr="00C46C1B">
        <w:rPr>
          <w:rFonts w:ascii="Times New Roman" w:hAnsi="Times New Roman" w:cs="Times New Roman"/>
          <w:b/>
          <w:i/>
          <w:color w:val="FF0000"/>
          <w:sz w:val="24"/>
          <w:szCs w:val="24"/>
        </w:rPr>
        <w:t>ax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fonction linéaire dont les nombres et leurs images forment deux suites de nombre proportionnelles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</w:tblGrid>
      <w:tr w:rsidR="007B59C1" w:rsidTr="007B59C1">
        <w:trPr>
          <w:jc w:val="center"/>
        </w:trPr>
        <w:tc>
          <w:tcPr>
            <w:tcW w:w="794" w:type="dxa"/>
          </w:tcPr>
          <w:p w:rsidR="007B59C1" w:rsidRPr="007B59C1" w:rsidRDefault="007B59C1" w:rsidP="007B59C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x</w:t>
            </w:r>
            <w:r w:rsidRPr="007B59C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94" w:type="dxa"/>
          </w:tcPr>
          <w:p w:rsidR="007B59C1" w:rsidRDefault="007B59C1" w:rsidP="007B59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94" w:type="dxa"/>
          </w:tcPr>
          <w:p w:rsidR="007B59C1" w:rsidRDefault="007B59C1" w:rsidP="007B59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94" w:type="dxa"/>
          </w:tcPr>
          <w:p w:rsidR="007B59C1" w:rsidRDefault="007B59C1" w:rsidP="007B59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794" w:type="dxa"/>
          </w:tcPr>
          <w:p w:rsidR="007B59C1" w:rsidRDefault="003A0845" w:rsidP="007B59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37836</wp:posOffset>
                      </wp:positionV>
                      <wp:extent cx="569044" cy="103457"/>
                      <wp:effectExtent l="0" t="19050" r="21590" b="0"/>
                      <wp:wrapNone/>
                      <wp:docPr id="3" name="Arc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9044" cy="103457"/>
                              </a:xfrm>
                              <a:prstGeom prst="arc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3" o:spid="_x0000_s1026" style="position:absolute;margin-left:13.5pt;margin-top:3pt;width:44.8pt;height:8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9044,10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vPUXgIAAB8FAAAOAAAAZHJzL2Uyb0RvYy54bWysVG1P2zAQ/j5p/8Hy95GktLxUpKgCMU1C&#10;UAETn41j00i2zzu7Tbtfv7OTloohTZv2xbnLvT9+zheXG2vYWmFowdW8Oio5U05C07rXmn9/uvly&#10;xlmIwjXCgFM136rAL2efP110fqpGsATTKGSUxIVp52u+jNFPiyLIpbIiHIFXjowa0IpIKr4WDYqO&#10;sltTjMrypOgAG48gVQj097o38lnOr7WS8V7roCIzNafeYj4xny/pLGYXYvqKwi9bObQh/qELK1pH&#10;RfeprkUUbIXtb6lsKxEC6HgkwRagdStVnoGmqcp30zwuhVd5FgIn+D1M4f+llXfrBbK2qfkxZ05Y&#10;uqI5SnacgOl8mJL90S9w0AKJacqNRpu+1D/bZDC3ezDVJjJJPycn5+V4zJkkU1UejyenKWfxFuwx&#10;xK8KLEtCzQXKjKBY34bYe+48UinjWFfz0dnkdJLzpOb6drIUt0b1bg9K0zzUQJXTZSapK4NsLYgD&#10;QkrlYjW0Yhx5pzDdGrMPLP8cOPinUJVZ9jfB+4hcGVzcB9vWAX5UPW52Leven5A8mDuJL9Bs6SoR&#10;eo4HL29aAvZWhLgQSKQm+tOixns6tAECEwaJsyXgz4/+J3/iGlk562hJah5+rAQqzsw3Ryw8r8bj&#10;tFVZoRsekYKHlpdDi1vZK6A7qOhJ8DKLyT+anagR7DPt8zxVJZNwkmrXXEbcKVexX156EaSaz7Mb&#10;bZIX8dY9erm79cScp82zQD+wKxIt72C3UGL6jmW9b7oPB/NVBN1mCr7hOuBNW5g5PLwYac0P9ez1&#10;9q7NfgEAAP//AwBQSwMEFAAGAAgAAAAhANOYT2TeAAAABwEAAA8AAABkcnMvZG93bnJldi54bWxM&#10;j81OwzAQhO9IvIO1SFwQdRKktA1xKsSPxIEDhKpnN14SC3sdxW4b3p7tCU6r2VnNfFtvZu/EEado&#10;AynIFxkIpC4YS72C7efL7QpETJqMdoFQwQ9G2DSXF7WuTDjRBx7b1AsOoVhpBUNKYyVl7Ab0Oi7C&#10;iMTeV5i8TiynXppJnzjcO1lkWSm9tsQNgx7xccDuuz14Bc8376+73trlym1xF9qndf7WrpW6vpof&#10;7kEknNPfMZzxGR0aZtqHA5konIJiya8kBSWPs52XJYg974s7kE0t//M3vwAAAP//AwBQSwECLQAU&#10;AAYACAAAACEAtoM4kv4AAADhAQAAEwAAAAAAAAAAAAAAAAAAAAAAW0NvbnRlbnRfVHlwZXNdLnht&#10;bFBLAQItABQABgAIAAAAIQA4/SH/1gAAAJQBAAALAAAAAAAAAAAAAAAAAC8BAABfcmVscy8ucmVs&#10;c1BLAQItABQABgAIAAAAIQAWKvPUXgIAAB8FAAAOAAAAAAAAAAAAAAAAAC4CAABkcnMvZTJvRG9j&#10;LnhtbFBLAQItABQABgAIAAAAIQDTmE9k3gAAAAcBAAAPAAAAAAAAAAAAAAAAALgEAABkcnMvZG93&#10;bnJldi54bWxQSwUGAAAAAAQABADzAAAAwwUAAAAA&#10;" path="m284522,nsc441659,,569044,23160,569044,51729r-284522,l284522,xem284522,nfc441659,,569044,23160,569044,51729e" filled="f" strokecolor="#4579b8 [3044]" strokeweight="2.25pt">
                      <v:path arrowok="t" o:connecttype="custom" o:connectlocs="284522,0;569044,51729" o:connectangles="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55509</wp:posOffset>
                      </wp:positionV>
                      <wp:extent cx="474453" cy="362309"/>
                      <wp:effectExtent l="0" t="0" r="20955" b="1905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4453" cy="36230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0845" w:rsidRDefault="003A0845">
                                  <w:r>
                                    <w:t>×a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Zone de texte 2" o:spid="_x0000_s1026" style="position:absolute;left:0;text-align:left;margin-left:49.5pt;margin-top:4.35pt;width:37.35pt;height:28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XkmQIAALoFAAAOAAAAZHJzL2Uyb0RvYy54bWysVFFP2zAQfp+0/2D5fSQNBUZFijoQ0yQE&#10;aGVC2pvr2NTC9nm226T79Ts7aSmDF6a9JGff5893n+/u7LwzmqyFDwpsTUcHJSXCcmiUfazpj/ur&#10;T58pCZHZhmmwoqYbEej59OOHs9ZNRAVL0I3wBElsmLSupssY3aQoAl8Kw8IBOGHRKcEbFnHpH4vG&#10;sxbZjS6qsjwuWvCN88BFCLh72TvpNPNLKXi8lTKISHRNMbaYvz5/F+lbTM/Y5NEzt1R8CIP9QxSG&#10;KYuX7qguWWRk5dUrKqO4hwAyHnAwBUipuMg5YDaj8q9s5kvmRM4FxQluJ1P4f7T8Zn3niWpqWlFi&#10;mcEn+okPRRpBouiiIFWSqHVhgsi5Q2zsvkCHT73dD7iZMu+kN+mPORH0o9ibncDIRDhujk/G46ND&#10;Sji6Do+rw/I0sRTPh50P8asAQ5JRU6G1ciFJwCZsfR1ij96i0nYArZorpXVepLIRF9qTNcMH1zFH&#10;ifwvUNqSFhOoTsoyM79wJu4dwUIz/jSEuIdCQm3TfSJX2BBXEqkXI1txo0XCaPtdSFQ4a/JGkIxz&#10;YXeBZnRCSUzpPQcH/HNU7znc54En8s1g4+6wURZ8r9JLbZunrbayx+M77uWdzNgtuqF4FtBssHY8&#10;9A0YHL9SKPQ1C/GOeew4LBecIvEWP1IDPg8MFiVL8L/f2k94bAT0UtJiB9c0/FoxLyjR3yy2yOlo&#10;PE4tnxfjo5MKF37fs9j32JW5AKyZEc4rx7OZ8FFvTenBPOCwmaVb0cUsx7trGrfmReznCg4rLmaz&#10;DMImdyxe27njiTrJmwrsvntg3g1FnvrsBra9/qrQe2w6aWG2iiBV7oIkcK/qIDwOiNxKwzBLE2h/&#10;nVHPI3f6BwAA//8DAFBLAwQUAAYACAAAACEAi1HokN4AAAAHAQAADwAAAGRycy9kb3ducmV2Lnht&#10;bEyPwU7DMBBE70j9B2uRuFGnRW3SkE0FSFA4QKHlA9x4m0S111HstuHvcU9w29GMZt4Wy8EacaLe&#10;t44RJuMEBHHldMs1wvf2+TYD4YNirYxjQvghD8tydFWoXLszf9FpE2oRS9jnCqEJocul9FVDVvmx&#10;64ijt3e9VSHKvpa6V+dYbo2cJslcWtVyXGhUR08NVYfN0SKkr2/rz/eXtdl/bNvJMPXerh4rxJvr&#10;4eEeRKAh/IXhgh/RoYxMO3dk7YVBWCziKwEhS0Fc7PQuHjuE+SwDWRbyP3/5CwAA//8DAFBLAQIt&#10;ABQABgAIAAAAIQC2gziS/gAAAOEBAAATAAAAAAAAAAAAAAAAAAAAAABbQ29udGVudF9UeXBlc10u&#10;eG1sUEsBAi0AFAAGAAgAAAAhADj9If/WAAAAlAEAAAsAAAAAAAAAAAAAAAAALwEAAF9yZWxzLy5y&#10;ZWxzUEsBAi0AFAAGAAgAAAAhAOF2FeSZAgAAugUAAA4AAAAAAAAAAAAAAAAALgIAAGRycy9lMm9E&#10;b2MueG1sUEsBAi0AFAAGAAgAAAAhAItR6JDeAAAABwEAAA8AAAAAAAAAAAAAAAAA8wQAAGRycy9k&#10;b3ducmV2LnhtbFBLBQYAAAAABAAEAPMAAAD+BQAAAAA=&#10;" fillcolor="white [3201]" strokeweight="1pt">
                      <v:textbox>
                        <w:txbxContent>
                          <w:p w:rsidR="003A0845" w:rsidRDefault="003A0845">
                            <w:r>
                              <w:t>×a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B59C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x</w:t>
            </w:r>
            <w:r w:rsidR="007B59C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vertAlign w:val="subscript"/>
              </w:rPr>
              <w:t>5</w:t>
            </w:r>
          </w:p>
        </w:tc>
      </w:tr>
      <w:tr w:rsidR="007B59C1" w:rsidTr="007B59C1">
        <w:trPr>
          <w:jc w:val="center"/>
        </w:trPr>
        <w:tc>
          <w:tcPr>
            <w:tcW w:w="794" w:type="dxa"/>
          </w:tcPr>
          <w:p w:rsidR="007B59C1" w:rsidRDefault="007B59C1" w:rsidP="007B59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6C1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f(x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vertAlign w:val="subscript"/>
              </w:rPr>
              <w:t>1</w:t>
            </w:r>
            <w:r w:rsidRPr="00C46C1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)</w:t>
            </w:r>
          </w:p>
        </w:tc>
        <w:tc>
          <w:tcPr>
            <w:tcW w:w="794" w:type="dxa"/>
          </w:tcPr>
          <w:p w:rsidR="007B59C1" w:rsidRDefault="007B59C1" w:rsidP="007B59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6C1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f(x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vertAlign w:val="subscript"/>
              </w:rPr>
              <w:t>2</w:t>
            </w:r>
            <w:r w:rsidRPr="00C46C1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)</w:t>
            </w:r>
          </w:p>
        </w:tc>
        <w:tc>
          <w:tcPr>
            <w:tcW w:w="794" w:type="dxa"/>
          </w:tcPr>
          <w:p w:rsidR="007B59C1" w:rsidRDefault="007B59C1" w:rsidP="007B59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6C1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f(x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vertAlign w:val="subscript"/>
              </w:rPr>
              <w:t>3</w:t>
            </w:r>
            <w:r w:rsidRPr="00C46C1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)</w:t>
            </w:r>
          </w:p>
        </w:tc>
        <w:tc>
          <w:tcPr>
            <w:tcW w:w="794" w:type="dxa"/>
          </w:tcPr>
          <w:p w:rsidR="007B59C1" w:rsidRDefault="007B59C1" w:rsidP="007B59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6C1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f(x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vertAlign w:val="subscript"/>
              </w:rPr>
              <w:t>4</w:t>
            </w:r>
            <w:r w:rsidRPr="00C46C1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)</w:t>
            </w:r>
          </w:p>
        </w:tc>
        <w:tc>
          <w:tcPr>
            <w:tcW w:w="794" w:type="dxa"/>
          </w:tcPr>
          <w:p w:rsidR="007B59C1" w:rsidRDefault="001F5399" w:rsidP="007B59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72019</wp:posOffset>
                      </wp:positionV>
                      <wp:extent cx="499661" cy="60385"/>
                      <wp:effectExtent l="0" t="38100" r="15240" b="92075"/>
                      <wp:wrapNone/>
                      <wp:docPr id="4" name="Arc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9661" cy="60385"/>
                              </a:xfrm>
                              <a:prstGeom prst="arc">
                                <a:avLst/>
                              </a:prstGeom>
                              <a:ln w="28575"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4" o:spid="_x0000_s1026" style="position:absolute;margin-left:13.5pt;margin-top:5.65pt;width:39.35pt;height:4.7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9661,6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+1hkwIAAIYFAAAOAAAAZHJzL2Uyb0RvYy54bWysVNtOGzEQfa/Uf7D8XjZJkwArNiiCUlVC&#10;gAotz4PXzlry2u7YufXrO/buBkRRpVZ9scaeM+O5nJmz811r2EZi0M5WfHw04kxa4WptVxX/9nD1&#10;4YSzEMHWYJyVFd/LwM8X79+dbX0pJ65xppbIyIkN5dZXvInRl0URRCNbCEfOS0tK5bCFSFdcFTXC&#10;lry3ppiMRvNi67D26IQMgV4vOyVfZP9KSRFvlQoyMlNxii3mE/P5lM5icQblCsE3WvRhwD9E0YK2&#10;9OnB1SVEYGvUv7lqtUAXnIpHwrWFU0oLmXOgbMajV9ncN+BlzoWKE/yhTOH/uRU3mztkuq74lDML&#10;LbVoiYJNU2G2PpSkv/d32N8CiSnLncKWKaP9d+p5zpsyYbtc1v2hrHIXmaDH6enpfD7mTJBqPvp4&#10;MkvOi85L8uYxxM/StSwJFQcU2SVsrkPskAMioY1l24pPTmbHswxrJNSfbM3i3lPwETXYlZE8gVpZ&#10;c2YkETNJ5ArKCNo8oy1x8m0khWcsRZlq0GWdpbg3sgviq1RUNsquyz8TVl4YZBsgqoEQ0sZxn6ix&#10;hE5mShtzMBzl8P9o2OOTqcxk/hvjg0X+2dl4MG61dfjW73E3hKw6/FCBLu9UgidX74kx6LpRCl5c&#10;aWrbNYR4B0izQ1NG+yDe0qGMoy64XuKscfjzrfeEJ0qTlppBs1jx8GMNSK0xXyyR/XQ8nabhzZfp&#10;7HhCF3ypeXqpsev2wlEPiHEUXRYTPppBVOjaR1oby/QrqcAK+rviIuJwuYjdjqDFI+RymWE0sB7i&#10;tb33Yuh64uXD7hHQ99yNxPkbN8wtlK843GFTP6xbrqNTOhP8ua59vWnY84T0iyltk5f3jHpen4tf&#10;AAAA//8DAFBLAwQUAAYACAAAACEAFIXYid4AAAAIAQAADwAAAGRycy9kb3ducmV2LnhtbEyPwU7D&#10;MAyG70i8Q2QkbizZgG0qTSdA7AJCiMKFm9uEtqJxqibr2j493gmO9mf9/v50N7pWDLYPjScNy4UC&#10;Yan0pqFKw+fH/moLIkQkg60nq2GyAXbZ+VmKifFHerdDHivBIRQS1FDH2CVShrK2DsPCd5aYffve&#10;YeSxr6Tp8cjhrpUrpdbSYUP8ocbOPta2/MkPTsPzeojzy1dubp4eXnGa3uam2M9aX16M93cgoh3j&#10;3zGc9FkdMnYq/IFMEK2G1YarRN4vr0GcuLrdgCgYqC3ILJX/C2S/AAAA//8DAFBLAQItABQABgAI&#10;AAAAIQC2gziS/gAAAOEBAAATAAAAAAAAAAAAAAAAAAAAAABbQ29udGVudF9UeXBlc10ueG1sUEsB&#10;Ai0AFAAGAAgAAAAhADj9If/WAAAAlAEAAAsAAAAAAAAAAAAAAAAALwEAAF9yZWxzLy5yZWxzUEsB&#10;Ai0AFAAGAAgAAAAhAFdD7WGTAgAAhgUAAA4AAAAAAAAAAAAAAAAALgIAAGRycy9lMm9Eb2MueG1s&#10;UEsBAi0AFAAGAAgAAAAhABSF2IneAAAACAEAAA8AAAAAAAAAAAAAAAAA7QQAAGRycy9kb3ducmV2&#10;LnhtbFBLBQYAAAAABAAEAPMAAAD4BQAAAAA=&#10;" path="m249831,nsc387809,,499662,13518,499662,30193r-249831,l249831,xem249831,nfc387809,,499662,13518,499662,30193e" filled="f" strokecolor="#4579b8 [3044]" strokeweight="2.25pt">
                      <v:stroke startarrow="block"/>
                      <v:path arrowok="t" o:connecttype="custom" o:connectlocs="249831,0;499662,30193" o:connectangles="0,0"/>
                    </v:shape>
                  </w:pict>
                </mc:Fallback>
              </mc:AlternateContent>
            </w:r>
            <w:r w:rsidR="007B59C1" w:rsidRPr="00C46C1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f(x</w:t>
            </w:r>
            <w:r w:rsidR="007B59C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vertAlign w:val="subscript"/>
              </w:rPr>
              <w:t>5</w:t>
            </w:r>
            <w:r w:rsidR="007B59C1" w:rsidRPr="00C46C1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)</w:t>
            </w:r>
          </w:p>
        </w:tc>
      </w:tr>
    </w:tbl>
    <w:p w:rsidR="007B59C1" w:rsidRPr="007B59C1" w:rsidRDefault="007B59C1" w:rsidP="007B59C1">
      <w:pPr>
        <w:ind w:left="106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C08A6" w:rsidRDefault="007B59C1" w:rsidP="001B3E1E">
      <w:pPr>
        <w:pStyle w:val="texte"/>
        <w:ind w:firstLine="0"/>
        <w:rPr>
          <w:u w:val="single"/>
        </w:rPr>
      </w:pPr>
      <w:r w:rsidRPr="001B3E1E">
        <w:rPr>
          <w:noProof/>
        </w:rPr>
        <w:drawing>
          <wp:anchor distT="0" distB="0" distL="114300" distR="114300" simplePos="0" relativeHeight="251719680" behindDoc="0" locked="0" layoutInCell="1" allowOverlap="1" wp14:anchorId="09A769B1" wp14:editId="768E612C">
            <wp:simplePos x="0" y="0"/>
            <wp:positionH relativeFrom="column">
              <wp:posOffset>161925</wp:posOffset>
            </wp:positionH>
            <wp:positionV relativeFrom="paragraph">
              <wp:posOffset>104775</wp:posOffset>
            </wp:positionV>
            <wp:extent cx="6356985" cy="3250565"/>
            <wp:effectExtent l="0" t="0" r="5715" b="6985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985" cy="325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10D" w:rsidRPr="00FA2D93" w:rsidRDefault="00E5110D" w:rsidP="00C46C1B">
      <w:pPr>
        <w:pStyle w:val="texte"/>
        <w:ind w:firstLine="0"/>
        <w:rPr>
          <w:bCs/>
          <w:u w:val="single"/>
        </w:rPr>
      </w:pPr>
    </w:p>
    <w:sectPr w:rsidR="00E5110D" w:rsidRPr="00FA2D93" w:rsidSect="00C46C1B">
      <w:pgSz w:w="11906" w:h="16838"/>
      <w:pgMar w:top="709" w:right="566" w:bottom="709" w:left="709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4C6" w:rsidRDefault="008C64C6" w:rsidP="004901B6">
      <w:pPr>
        <w:spacing w:after="0" w:line="240" w:lineRule="auto"/>
      </w:pPr>
      <w:r>
        <w:separator/>
      </w:r>
    </w:p>
  </w:endnote>
  <w:endnote w:type="continuationSeparator" w:id="0">
    <w:p w:rsidR="008C64C6" w:rsidRDefault="008C64C6" w:rsidP="0049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E03" w:rsidRDefault="00673E03" w:rsidP="00673E03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263C3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4C6" w:rsidRDefault="008C64C6" w:rsidP="004901B6">
      <w:pPr>
        <w:spacing w:after="0" w:line="240" w:lineRule="auto"/>
      </w:pPr>
      <w:r>
        <w:separator/>
      </w:r>
    </w:p>
  </w:footnote>
  <w:footnote w:type="continuationSeparator" w:id="0">
    <w:p w:rsidR="008C64C6" w:rsidRDefault="008C64C6" w:rsidP="00490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37AC7"/>
    <w:multiLevelType w:val="hybridMultilevel"/>
    <w:tmpl w:val="1EB4544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1668B"/>
    <w:multiLevelType w:val="hybridMultilevel"/>
    <w:tmpl w:val="B7604DC4"/>
    <w:lvl w:ilvl="0" w:tplc="040C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7E706F05"/>
    <w:multiLevelType w:val="hybridMultilevel"/>
    <w:tmpl w:val="59F0A00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6C"/>
    <w:rsid w:val="00010A49"/>
    <w:rsid w:val="00012B28"/>
    <w:rsid w:val="00053BE8"/>
    <w:rsid w:val="00056252"/>
    <w:rsid w:val="000774BF"/>
    <w:rsid w:val="00077803"/>
    <w:rsid w:val="00080466"/>
    <w:rsid w:val="000C7764"/>
    <w:rsid w:val="000D4F27"/>
    <w:rsid w:val="000E3195"/>
    <w:rsid w:val="00156C14"/>
    <w:rsid w:val="001775F3"/>
    <w:rsid w:val="00182E80"/>
    <w:rsid w:val="00185C24"/>
    <w:rsid w:val="00193497"/>
    <w:rsid w:val="00194054"/>
    <w:rsid w:val="00195188"/>
    <w:rsid w:val="001A4546"/>
    <w:rsid w:val="001B3E1E"/>
    <w:rsid w:val="001C322E"/>
    <w:rsid w:val="001C47AC"/>
    <w:rsid w:val="001C4B71"/>
    <w:rsid w:val="001D0B4C"/>
    <w:rsid w:val="001D1D55"/>
    <w:rsid w:val="001E3ED0"/>
    <w:rsid w:val="001F5399"/>
    <w:rsid w:val="00205D4D"/>
    <w:rsid w:val="002261B9"/>
    <w:rsid w:val="00235A12"/>
    <w:rsid w:val="002550ED"/>
    <w:rsid w:val="00263C31"/>
    <w:rsid w:val="002660B1"/>
    <w:rsid w:val="00280480"/>
    <w:rsid w:val="00296C67"/>
    <w:rsid w:val="002B64AD"/>
    <w:rsid w:val="002C23B6"/>
    <w:rsid w:val="002C6269"/>
    <w:rsid w:val="002E04CC"/>
    <w:rsid w:val="002F7207"/>
    <w:rsid w:val="00322CBF"/>
    <w:rsid w:val="00330ACF"/>
    <w:rsid w:val="00344294"/>
    <w:rsid w:val="00351848"/>
    <w:rsid w:val="00364FE0"/>
    <w:rsid w:val="003741B0"/>
    <w:rsid w:val="00375003"/>
    <w:rsid w:val="00375FEF"/>
    <w:rsid w:val="003A0845"/>
    <w:rsid w:val="003A78B8"/>
    <w:rsid w:val="003B39DD"/>
    <w:rsid w:val="003C2506"/>
    <w:rsid w:val="003E2231"/>
    <w:rsid w:val="00402383"/>
    <w:rsid w:val="00426745"/>
    <w:rsid w:val="00427755"/>
    <w:rsid w:val="004349E6"/>
    <w:rsid w:val="00436133"/>
    <w:rsid w:val="00457E83"/>
    <w:rsid w:val="00471264"/>
    <w:rsid w:val="00486AB9"/>
    <w:rsid w:val="004901B6"/>
    <w:rsid w:val="00493E64"/>
    <w:rsid w:val="004A356B"/>
    <w:rsid w:val="004A451C"/>
    <w:rsid w:val="004C7687"/>
    <w:rsid w:val="004F15EA"/>
    <w:rsid w:val="004F5949"/>
    <w:rsid w:val="00513BB9"/>
    <w:rsid w:val="0051549F"/>
    <w:rsid w:val="0051608B"/>
    <w:rsid w:val="00520C49"/>
    <w:rsid w:val="00520E88"/>
    <w:rsid w:val="00530153"/>
    <w:rsid w:val="005314DC"/>
    <w:rsid w:val="00536181"/>
    <w:rsid w:val="005417B2"/>
    <w:rsid w:val="005443CC"/>
    <w:rsid w:val="0059353B"/>
    <w:rsid w:val="005D7E77"/>
    <w:rsid w:val="005E4C17"/>
    <w:rsid w:val="005E4C61"/>
    <w:rsid w:val="005E57FA"/>
    <w:rsid w:val="005E5A4B"/>
    <w:rsid w:val="005F3C8A"/>
    <w:rsid w:val="005F550D"/>
    <w:rsid w:val="00611AF2"/>
    <w:rsid w:val="00617B73"/>
    <w:rsid w:val="00636E73"/>
    <w:rsid w:val="006463E6"/>
    <w:rsid w:val="0066435C"/>
    <w:rsid w:val="00671EDC"/>
    <w:rsid w:val="00673E03"/>
    <w:rsid w:val="006759A6"/>
    <w:rsid w:val="006A6097"/>
    <w:rsid w:val="006C08A6"/>
    <w:rsid w:val="006D5DCA"/>
    <w:rsid w:val="006F375E"/>
    <w:rsid w:val="006F4E8B"/>
    <w:rsid w:val="00700282"/>
    <w:rsid w:val="00703407"/>
    <w:rsid w:val="007102BA"/>
    <w:rsid w:val="00722A8E"/>
    <w:rsid w:val="00727AE8"/>
    <w:rsid w:val="00730304"/>
    <w:rsid w:val="00741826"/>
    <w:rsid w:val="0074586E"/>
    <w:rsid w:val="00745D69"/>
    <w:rsid w:val="007561B5"/>
    <w:rsid w:val="00776531"/>
    <w:rsid w:val="00793CFD"/>
    <w:rsid w:val="007A4AC2"/>
    <w:rsid w:val="007B59C1"/>
    <w:rsid w:val="007E08A5"/>
    <w:rsid w:val="007E48C1"/>
    <w:rsid w:val="0080378B"/>
    <w:rsid w:val="008056A7"/>
    <w:rsid w:val="0080697E"/>
    <w:rsid w:val="00814CE2"/>
    <w:rsid w:val="00821FB6"/>
    <w:rsid w:val="00822208"/>
    <w:rsid w:val="008A4105"/>
    <w:rsid w:val="008A595C"/>
    <w:rsid w:val="008C64C6"/>
    <w:rsid w:val="008F2A13"/>
    <w:rsid w:val="008F310A"/>
    <w:rsid w:val="008F5DF2"/>
    <w:rsid w:val="0090730E"/>
    <w:rsid w:val="009112E3"/>
    <w:rsid w:val="00916F36"/>
    <w:rsid w:val="0092437B"/>
    <w:rsid w:val="0093497E"/>
    <w:rsid w:val="00951DD7"/>
    <w:rsid w:val="009914A4"/>
    <w:rsid w:val="009943B7"/>
    <w:rsid w:val="00996870"/>
    <w:rsid w:val="009A1919"/>
    <w:rsid w:val="009C2C42"/>
    <w:rsid w:val="009C645B"/>
    <w:rsid w:val="009E02A0"/>
    <w:rsid w:val="00A01C5E"/>
    <w:rsid w:val="00A0266C"/>
    <w:rsid w:val="00A21C8B"/>
    <w:rsid w:val="00A238DD"/>
    <w:rsid w:val="00A64B7E"/>
    <w:rsid w:val="00A64FF5"/>
    <w:rsid w:val="00A67D6C"/>
    <w:rsid w:val="00AB237D"/>
    <w:rsid w:val="00AC5E37"/>
    <w:rsid w:val="00AE00A8"/>
    <w:rsid w:val="00AE29AC"/>
    <w:rsid w:val="00AF143B"/>
    <w:rsid w:val="00B02777"/>
    <w:rsid w:val="00B164EC"/>
    <w:rsid w:val="00B17A8E"/>
    <w:rsid w:val="00B17C1C"/>
    <w:rsid w:val="00B2124C"/>
    <w:rsid w:val="00B21D66"/>
    <w:rsid w:val="00B34C93"/>
    <w:rsid w:val="00B3591D"/>
    <w:rsid w:val="00B3793F"/>
    <w:rsid w:val="00B445B0"/>
    <w:rsid w:val="00B83384"/>
    <w:rsid w:val="00B93FBB"/>
    <w:rsid w:val="00BA4D35"/>
    <w:rsid w:val="00BA7FB4"/>
    <w:rsid w:val="00BB00E0"/>
    <w:rsid w:val="00BC2A26"/>
    <w:rsid w:val="00BF6D83"/>
    <w:rsid w:val="00C048C4"/>
    <w:rsid w:val="00C05D4C"/>
    <w:rsid w:val="00C20EB2"/>
    <w:rsid w:val="00C40154"/>
    <w:rsid w:val="00C42497"/>
    <w:rsid w:val="00C46C1B"/>
    <w:rsid w:val="00C541C9"/>
    <w:rsid w:val="00C6056C"/>
    <w:rsid w:val="00C61280"/>
    <w:rsid w:val="00C66D9A"/>
    <w:rsid w:val="00C71093"/>
    <w:rsid w:val="00C950D2"/>
    <w:rsid w:val="00CA5390"/>
    <w:rsid w:val="00CC011A"/>
    <w:rsid w:val="00CD0ACF"/>
    <w:rsid w:val="00CF4830"/>
    <w:rsid w:val="00D01D2E"/>
    <w:rsid w:val="00D0237C"/>
    <w:rsid w:val="00D162C3"/>
    <w:rsid w:val="00D22BAF"/>
    <w:rsid w:val="00D4527F"/>
    <w:rsid w:val="00D47B8E"/>
    <w:rsid w:val="00D74C16"/>
    <w:rsid w:val="00D863A6"/>
    <w:rsid w:val="00D904D5"/>
    <w:rsid w:val="00DA6A98"/>
    <w:rsid w:val="00DB0B9D"/>
    <w:rsid w:val="00DD2D02"/>
    <w:rsid w:val="00DD2D03"/>
    <w:rsid w:val="00DD6387"/>
    <w:rsid w:val="00DE65CA"/>
    <w:rsid w:val="00E00E89"/>
    <w:rsid w:val="00E35ADA"/>
    <w:rsid w:val="00E45860"/>
    <w:rsid w:val="00E5110D"/>
    <w:rsid w:val="00E915DF"/>
    <w:rsid w:val="00E91661"/>
    <w:rsid w:val="00E92C1A"/>
    <w:rsid w:val="00E97366"/>
    <w:rsid w:val="00EA5D35"/>
    <w:rsid w:val="00EA7F37"/>
    <w:rsid w:val="00EB0369"/>
    <w:rsid w:val="00EB7365"/>
    <w:rsid w:val="00EC6032"/>
    <w:rsid w:val="00EE13EF"/>
    <w:rsid w:val="00F50260"/>
    <w:rsid w:val="00F664DD"/>
    <w:rsid w:val="00F67229"/>
    <w:rsid w:val="00F755C7"/>
    <w:rsid w:val="00F90991"/>
    <w:rsid w:val="00F919EB"/>
    <w:rsid w:val="00F932DF"/>
    <w:rsid w:val="00FA2D93"/>
    <w:rsid w:val="00FB0736"/>
    <w:rsid w:val="00FB730A"/>
    <w:rsid w:val="00FC0B19"/>
    <w:rsid w:val="00FD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56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82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96C6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9353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9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01B6"/>
  </w:style>
  <w:style w:type="paragraph" w:styleId="Pieddepage">
    <w:name w:val="footer"/>
    <w:basedOn w:val="Normal"/>
    <w:link w:val="PieddepageCar"/>
    <w:uiPriority w:val="99"/>
    <w:unhideWhenUsed/>
    <w:rsid w:val="0049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01B6"/>
  </w:style>
  <w:style w:type="paragraph" w:styleId="Lgende">
    <w:name w:val="caption"/>
    <w:basedOn w:val="Normal"/>
    <w:next w:val="Normal"/>
    <w:uiPriority w:val="35"/>
    <w:unhideWhenUsed/>
    <w:qFormat/>
    <w:rsid w:val="004901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centr">
    <w:name w:val="Block Text"/>
    <w:basedOn w:val="Normal"/>
    <w:semiHidden/>
    <w:unhideWhenUsed/>
    <w:rsid w:val="000562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8789"/>
      </w:tabs>
      <w:spacing w:after="0" w:line="360" w:lineRule="auto"/>
      <w:ind w:left="709" w:right="622"/>
      <w:jc w:val="center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extebrut">
    <w:name w:val="Plain Text"/>
    <w:basedOn w:val="Normal"/>
    <w:link w:val="TextebrutCar"/>
    <w:semiHidden/>
    <w:unhideWhenUsed/>
    <w:rsid w:val="00814CE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semiHidden/>
    <w:rsid w:val="00814CE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A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162C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4586E"/>
    <w:rPr>
      <w:color w:val="800080" w:themeColor="followedHyperlink"/>
      <w:u w:val="single"/>
    </w:rPr>
  </w:style>
  <w:style w:type="paragraph" w:customStyle="1" w:styleId="texte">
    <w:name w:val="texte"/>
    <w:basedOn w:val="Normal"/>
    <w:rsid w:val="00F50260"/>
    <w:pPr>
      <w:spacing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56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82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96C6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9353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9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01B6"/>
  </w:style>
  <w:style w:type="paragraph" w:styleId="Pieddepage">
    <w:name w:val="footer"/>
    <w:basedOn w:val="Normal"/>
    <w:link w:val="PieddepageCar"/>
    <w:uiPriority w:val="99"/>
    <w:unhideWhenUsed/>
    <w:rsid w:val="0049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01B6"/>
  </w:style>
  <w:style w:type="paragraph" w:styleId="Lgende">
    <w:name w:val="caption"/>
    <w:basedOn w:val="Normal"/>
    <w:next w:val="Normal"/>
    <w:uiPriority w:val="35"/>
    <w:unhideWhenUsed/>
    <w:qFormat/>
    <w:rsid w:val="004901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centr">
    <w:name w:val="Block Text"/>
    <w:basedOn w:val="Normal"/>
    <w:semiHidden/>
    <w:unhideWhenUsed/>
    <w:rsid w:val="000562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8789"/>
      </w:tabs>
      <w:spacing w:after="0" w:line="360" w:lineRule="auto"/>
      <w:ind w:left="709" w:right="622"/>
      <w:jc w:val="center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extebrut">
    <w:name w:val="Plain Text"/>
    <w:basedOn w:val="Normal"/>
    <w:link w:val="TextebrutCar"/>
    <w:semiHidden/>
    <w:unhideWhenUsed/>
    <w:rsid w:val="00814CE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semiHidden/>
    <w:rsid w:val="00814CE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A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162C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4586E"/>
    <w:rPr>
      <w:color w:val="800080" w:themeColor="followedHyperlink"/>
      <w:u w:val="single"/>
    </w:rPr>
  </w:style>
  <w:style w:type="paragraph" w:customStyle="1" w:styleId="texte">
    <w:name w:val="texte"/>
    <w:basedOn w:val="Normal"/>
    <w:rsid w:val="00F50260"/>
    <w:pPr>
      <w:spacing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5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74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9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2B930-8E97-44F2-9E57-32B21C94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pifdeb</dc:creator>
  <cp:lastModifiedBy>pifdeb</cp:lastModifiedBy>
  <cp:revision>9</cp:revision>
  <cp:lastPrinted>2013-11-03T15:19:00Z</cp:lastPrinted>
  <dcterms:created xsi:type="dcterms:W3CDTF">2014-05-22T20:21:00Z</dcterms:created>
  <dcterms:modified xsi:type="dcterms:W3CDTF">2015-04-29T15:23:00Z</dcterms:modified>
</cp:coreProperties>
</file>