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260"/>
        <w:gridCol w:w="1733"/>
      </w:tblGrid>
      <w:tr w:rsidR="00A06D5D" w:rsidTr="00446CE1">
        <w:trPr>
          <w:trHeight w:val="5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06D5D" w:rsidRDefault="002E3AC7" w:rsidP="00B1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C7">
              <w:rPr>
                <w:rFonts w:ascii="Times New Roman" w:hAnsi="Times New Roman" w:cs="Times New Roman"/>
                <w:sz w:val="24"/>
                <w:szCs w:val="24"/>
              </w:rPr>
              <w:t xml:space="preserve">HS </w:t>
            </w:r>
            <w:r w:rsidR="00B12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B129DE" w:rsidRDefault="00B129DE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4"/>
                <w:szCs w:val="24"/>
              </w:rPr>
              <w:t>FAUT-IL SE PROTÉGER DES SONS ?</w:t>
            </w:r>
          </w:p>
          <w:p w:rsidR="00027FB7" w:rsidRDefault="00844A56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129DE" w:rsidRPr="00B12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Tous les sons sont-ils audibles </w:t>
            </w:r>
            <w:r w:rsidR="00B129DE" w:rsidRPr="00B12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33" w:type="dxa"/>
            <w:vAlign w:val="center"/>
          </w:tcPr>
          <w:p w:rsidR="00A06D5D" w:rsidRPr="002E3AC7" w:rsidRDefault="002E3AC7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ASSP3</w:t>
            </w:r>
          </w:p>
        </w:tc>
      </w:tr>
      <w:tr w:rsidR="00E50749" w:rsidTr="00A54E4F">
        <w:trPr>
          <w:trHeight w:val="565"/>
        </w:trPr>
        <w:tc>
          <w:tcPr>
            <w:tcW w:w="5637" w:type="dxa"/>
            <w:gridSpan w:val="2"/>
            <w:shd w:val="clear" w:color="auto" w:fill="F2F2F2" w:themeFill="background1" w:themeFillShade="F2"/>
            <w:vAlign w:val="center"/>
          </w:tcPr>
          <w:p w:rsidR="00E50749" w:rsidRDefault="00A0715E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Capacités</w:t>
            </w:r>
          </w:p>
        </w:tc>
        <w:tc>
          <w:tcPr>
            <w:tcW w:w="4993" w:type="dxa"/>
            <w:gridSpan w:val="2"/>
            <w:shd w:val="clear" w:color="auto" w:fill="F2F2F2" w:themeFill="background1" w:themeFillShade="F2"/>
            <w:vAlign w:val="center"/>
          </w:tcPr>
          <w:p w:rsidR="00E50749" w:rsidRDefault="00A0715E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Connaissances</w:t>
            </w:r>
          </w:p>
        </w:tc>
      </w:tr>
      <w:tr w:rsidR="00A06D5D" w:rsidTr="00A54E4F">
        <w:trPr>
          <w:trHeight w:val="565"/>
        </w:trPr>
        <w:tc>
          <w:tcPr>
            <w:tcW w:w="5637" w:type="dxa"/>
            <w:gridSpan w:val="2"/>
            <w:vAlign w:val="center"/>
          </w:tcPr>
          <w:p w:rsidR="00B129DE" w:rsidRPr="00B129DE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Mesurer la période, calculer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fréquence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son pur.</w:t>
            </w:r>
          </w:p>
          <w:p w:rsidR="00B129DE" w:rsidRPr="00B129DE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Mesurer le niveau d’intensité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acoustique à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aide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sonomètre.</w:t>
            </w:r>
          </w:p>
          <w:p w:rsidR="00B129DE" w:rsidRPr="00B129DE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Produire un son de fréquence donnée 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aide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GBF et d</w:t>
            </w:r>
            <w:r w:rsidRPr="00B129DE">
              <w:rPr>
                <w:rFonts w:ascii="Times New Roman" w:hAnsi="Times New Roman" w:cs="Times New Roman" w:hint="eastAsia"/>
                <w:sz w:val="20"/>
                <w:szCs w:val="20"/>
              </w:rPr>
              <w:t>’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un haut-parleur.</w:t>
            </w:r>
          </w:p>
          <w:p w:rsidR="00271D0F" w:rsidRPr="00CE5542" w:rsidRDefault="00B129DE" w:rsidP="00B129DE">
            <w:pPr>
              <w:pStyle w:val="Paragraphedeliste"/>
              <w:numPr>
                <w:ilvl w:val="0"/>
                <w:numId w:val="11"/>
              </w:numPr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Classer les sons du plus grave au 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9DE">
              <w:rPr>
                <w:rFonts w:ascii="Times New Roman" w:hAnsi="Times New Roman" w:cs="Times New Roman"/>
                <w:sz w:val="20"/>
                <w:szCs w:val="20"/>
              </w:rPr>
              <w:t>aigu, connaissant leurs fréquences.</w:t>
            </w:r>
          </w:p>
        </w:tc>
        <w:tc>
          <w:tcPr>
            <w:tcW w:w="4993" w:type="dxa"/>
            <w:gridSpan w:val="2"/>
            <w:vAlign w:val="center"/>
          </w:tcPr>
          <w:p w:rsidR="00A0715E" w:rsidRPr="00A0715E" w:rsidRDefault="00A0715E" w:rsidP="00A0715E">
            <w:pPr>
              <w:pStyle w:val="Paragraphedeliste"/>
              <w:numPr>
                <w:ilvl w:val="0"/>
                <w:numId w:val="12"/>
              </w:numPr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Savoir qu’un son se caractérise par :</w:t>
            </w:r>
          </w:p>
          <w:p w:rsidR="00A0715E" w:rsidRPr="00A0715E" w:rsidRDefault="00A0715E" w:rsidP="00A0715E">
            <w:pPr>
              <w:pStyle w:val="Paragraphedeliste"/>
              <w:numPr>
                <w:ilvl w:val="1"/>
                <w:numId w:val="12"/>
              </w:numPr>
              <w:ind w:left="45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une fréquence exprimée en hertz</w:t>
            </w:r>
          </w:p>
          <w:p w:rsidR="00A0715E" w:rsidRPr="00A0715E" w:rsidRDefault="00A0715E" w:rsidP="00A0715E">
            <w:pPr>
              <w:pStyle w:val="Paragraphedeliste"/>
              <w:numPr>
                <w:ilvl w:val="1"/>
                <w:numId w:val="12"/>
              </w:numPr>
              <w:ind w:left="459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un niveau d’intensité acoustique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exprimé en décibel.</w:t>
            </w:r>
          </w:p>
          <w:p w:rsidR="00D92039" w:rsidRPr="00427755" w:rsidRDefault="00A0715E" w:rsidP="00A0715E">
            <w:pPr>
              <w:pStyle w:val="Paragraphedeliste"/>
              <w:numPr>
                <w:ilvl w:val="0"/>
                <w:numId w:val="12"/>
              </w:numPr>
              <w:ind w:left="175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Savoir que la perception d’un son dépend à la fois de sa fréquence et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5E">
              <w:rPr>
                <w:rFonts w:ascii="Times New Roman" w:hAnsi="Times New Roman" w:cs="Times New Roman"/>
                <w:sz w:val="20"/>
                <w:szCs w:val="20"/>
              </w:rPr>
              <w:t>son intensité.</w:t>
            </w:r>
          </w:p>
        </w:tc>
      </w:tr>
    </w:tbl>
    <w:p w:rsidR="00EB2333" w:rsidRPr="00A54E4F" w:rsidRDefault="00A54E4F" w:rsidP="00A54E4F">
      <w:pPr>
        <w:pStyle w:val="Default"/>
        <w:jc w:val="center"/>
        <w:rPr>
          <w:rFonts w:ascii="Segoe Print" w:hAnsi="Segoe Print"/>
          <w:b/>
          <w:bCs/>
          <w:color w:val="0070C0"/>
          <w:sz w:val="23"/>
          <w:szCs w:val="23"/>
        </w:rPr>
      </w:pPr>
      <w:r w:rsidRPr="00A54E4F">
        <w:rPr>
          <w:rFonts w:ascii="Segoe Print" w:hAnsi="Segoe Print"/>
          <w:b/>
          <w:bCs/>
          <w:color w:val="0070C0"/>
        </w:rPr>
        <w:t>Tous les sons sont-ils audibles ?</w:t>
      </w:r>
    </w:p>
    <w:p w:rsidR="00CC6785" w:rsidRPr="00A54E4F" w:rsidRDefault="00CC6785" w:rsidP="00A54E4F">
      <w:pPr>
        <w:pStyle w:val="Paragraphedeliste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Proposer un montage qui permette grâce à un appareil (« émetteur sonore ») de faire mettre en évidence</w:t>
      </w:r>
      <w:r w:rsidR="00E02AED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différentes caractéristiques d’un signal sonore. </w:t>
      </w: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3CA" w:rsidRDefault="009E73C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3CA" w:rsidRDefault="009E73C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73CA" w:rsidRDefault="009E73C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2AED" w:rsidRPr="00E02AED" w:rsidRDefault="00E02AED" w:rsidP="00E02AED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>Relever la valeur de la fréquence f1à partir de laquelle le son émis par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</w:t>
      </w: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>.....est audible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</w:t>
      </w:r>
    </w:p>
    <w:p w:rsidR="00E02AED" w:rsidRPr="00E02AED" w:rsidRDefault="00E02AED" w:rsidP="00A54E4F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f</w:t>
      </w:r>
      <w:r w:rsidRPr="00E02AED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= </w:t>
      </w:r>
      <w:proofErr w:type="gramStart"/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................</w:t>
      </w:r>
      <w:r w:rsidR="00A54E4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,</w:t>
      </w:r>
      <w:proofErr w:type="gramEnd"/>
      <w:r w:rsidR="00A54E4F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de la période T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1</w:t>
      </w:r>
      <w:r w:rsid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…………………………………….</w:t>
      </w:r>
    </w:p>
    <w:p w:rsidR="00E02AED" w:rsidRPr="00E02AED" w:rsidRDefault="00E02AED" w:rsidP="00A54E4F">
      <w:pPr>
        <w:pStyle w:val="Paragraphedeliste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>Relever la valeur de la fréquence f2 à partir de laquelle le son émis par ...........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</w:t>
      </w:r>
      <w:r w:rsidRPr="00E02A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............ n’est plus audible. </w:t>
      </w:r>
    </w:p>
    <w:p w:rsidR="00E02AED" w:rsidRDefault="00E02AED" w:rsidP="00E0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f</w:t>
      </w:r>
      <w:r w:rsidRPr="00E02AED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= ...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......</w:t>
      </w:r>
      <w:r w:rsidRPr="00E02AED">
        <w:rPr>
          <w:rFonts w:ascii="Times New Roman" w:eastAsia="Times New Roman" w:hAnsi="Times New Roman" w:cs="Times New Roman"/>
          <w:sz w:val="30"/>
          <w:szCs w:val="30"/>
          <w:lang w:eastAsia="fr-FR"/>
        </w:rPr>
        <w:t>......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54E4F"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calcul de la période T</w:t>
      </w:r>
      <w:r w:rsidR="00A54E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…………………………………….</w:t>
      </w:r>
    </w:p>
    <w:p w:rsidR="009E73CA" w:rsidRPr="00A54E4F" w:rsidRDefault="009E73CA" w:rsidP="009E73CA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Conclusion : </w:t>
      </w:r>
    </w:p>
    <w:p w:rsidR="00A54E4F" w:rsidRPr="00A54E4F" w:rsidRDefault="00A54E4F" w:rsidP="00A54E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Pr="00A54E4F" w:rsidRDefault="00A54E4F" w:rsidP="00A54E4F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Changeons maintenant l’amplitude du signal pour une fréquence donnée</w:t>
      </w:r>
    </w:p>
    <w:p w:rsidR="00A54E4F" w:rsidRPr="00A54E4F" w:rsidRDefault="00A54E4F" w:rsidP="00A54E4F">
      <w:pPr>
        <w:pStyle w:val="Paragraphedeliste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>Que remarque-t-on ?</w:t>
      </w: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4E4F" w:rsidRDefault="00A54E4F" w:rsidP="00A54E4F">
      <w:pPr>
        <w:pStyle w:val="Paragraphedeliste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4E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r w:rsidR="004E0E77">
        <w:rPr>
          <w:rFonts w:ascii="Times New Roman" w:eastAsia="Times New Roman" w:hAnsi="Times New Roman" w:cs="Times New Roman"/>
          <w:sz w:val="24"/>
          <w:szCs w:val="24"/>
          <w:lang w:eastAsia="fr-FR"/>
        </w:rPr>
        <w:t>quel appareil le niveau d’intensité acoustique ? Quelle est son unité ?</w:t>
      </w:r>
    </w:p>
    <w:p w:rsidR="002C260A" w:rsidRDefault="002C260A" w:rsidP="002C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260A" w:rsidRDefault="002C260A" w:rsidP="002C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260A" w:rsidRDefault="002C260A" w:rsidP="002C260A">
      <w:pPr>
        <w:pStyle w:val="Paragraphedeliste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0A">
        <w:rPr>
          <w:rFonts w:ascii="Times New Roman" w:hAnsi="Times New Roman" w:cs="Times New Roman"/>
          <w:color w:val="000000"/>
          <w:sz w:val="23"/>
          <w:szCs w:val="23"/>
        </w:rPr>
        <w:t>La vie courante nous montre que tout milieu matériel (qu'il soit gazeux, liquide ou solide) transmet le son.</w:t>
      </w:r>
    </w:p>
    <w:p w:rsidR="002C260A" w:rsidRPr="002C260A" w:rsidRDefault="002C260A" w:rsidP="002C260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13ACC2E8" wp14:editId="65BDF8F3">
            <wp:extent cx="6547449" cy="1621766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625" cy="16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0A" w:rsidRDefault="002C260A" w:rsidP="00CC678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4E4F">
        <w:rPr>
          <w:rFonts w:ascii="Times New Roman" w:hAnsi="Times New Roman" w:cs="Times New Roman"/>
          <w:color w:val="000000"/>
          <w:sz w:val="23"/>
          <w:szCs w:val="23"/>
        </w:rPr>
        <w:t>Mais sans milieu matériel, le son ne se propage pas : il est impossible pour le son de se propager dans le vide</w:t>
      </w:r>
    </w:p>
    <w:p w:rsidR="002C260A" w:rsidRDefault="002C260A" w:rsidP="00CC678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02AED" w:rsidRDefault="002C260A" w:rsidP="00CC678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E02AED">
        <w:rPr>
          <w:rFonts w:eastAsia="Times New Roman" w:cs="Times New Roman"/>
          <w:b/>
          <w:sz w:val="24"/>
          <w:szCs w:val="24"/>
          <w:u w:val="single"/>
          <w:lang w:eastAsia="fr-FR"/>
        </w:rPr>
        <w:t>À</w:t>
      </w:r>
      <w:r w:rsidR="00E02AED" w:rsidRPr="00E02AED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retenir</w:t>
      </w:r>
    </w:p>
    <w:p w:rsidR="008213DF" w:rsidRDefault="008213DF" w:rsidP="00CC678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AF23" wp14:editId="62B08B55">
                <wp:simplePos x="0" y="0"/>
                <wp:positionH relativeFrom="column">
                  <wp:posOffset>-161637</wp:posOffset>
                </wp:positionH>
                <wp:positionV relativeFrom="paragraph">
                  <wp:posOffset>78440</wp:posOffset>
                </wp:positionV>
                <wp:extent cx="7081939" cy="6107502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939" cy="6107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6.2pt;width:557.65pt;height:4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1F6BC9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1F6BC9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bookmarkStart w:id="0" w:name="_GoBack"/>
      <w:r w:rsidRPr="002C260A">
        <w:rPr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 wp14:anchorId="2AC283A1" wp14:editId="03408E69">
            <wp:simplePos x="0" y="0"/>
            <wp:positionH relativeFrom="column">
              <wp:posOffset>868045</wp:posOffset>
            </wp:positionH>
            <wp:positionV relativeFrom="paragraph">
              <wp:posOffset>95885</wp:posOffset>
            </wp:positionV>
            <wp:extent cx="4718050" cy="982980"/>
            <wp:effectExtent l="0" t="0" r="635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 t="75946" r="7966"/>
                    <a:stretch/>
                  </pic:blipFill>
                  <pic:spPr bwMode="auto">
                    <a:xfrm>
                      <a:off x="0" y="0"/>
                      <a:ext cx="471805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8213DF" w:rsidRPr="002C260A" w:rsidRDefault="008213DF" w:rsidP="008213D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</w:p>
    <w:p w:rsidR="00E02AED" w:rsidRDefault="00E02AED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6BC9" w:rsidRDefault="001F6BC9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260A" w:rsidRPr="002C260A" w:rsidRDefault="002C260A" w:rsidP="002C260A">
      <w:pPr>
        <w:spacing w:after="0" w:line="240" w:lineRule="auto"/>
        <w:jc w:val="center"/>
        <w:rPr>
          <w:rFonts w:ascii="Segoe Print" w:eastAsia="Times New Roman" w:hAnsi="Segoe Print" w:cs="Times New Roman"/>
          <w:b/>
          <w:color w:val="0070C0"/>
          <w:sz w:val="24"/>
          <w:szCs w:val="24"/>
          <w:lang w:eastAsia="fr-FR"/>
        </w:rPr>
      </w:pPr>
      <w:r w:rsidRPr="002C260A">
        <w:rPr>
          <w:rFonts w:ascii="Segoe Print" w:eastAsia="Times New Roman" w:hAnsi="Segoe Print" w:cs="Times New Roman"/>
          <w:b/>
          <w:color w:val="0070C0"/>
          <w:sz w:val="24"/>
          <w:szCs w:val="24"/>
          <w:lang w:eastAsia="fr-FR"/>
        </w:rPr>
        <w:t>Son ou bruit ?</w:t>
      </w:r>
    </w:p>
    <w:p w:rsidR="002C260A" w:rsidRDefault="002C260A" w:rsidP="00CC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D82CE2F" wp14:editId="2E2CBEF6">
            <wp:extent cx="5972810" cy="28257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77" w:rsidRDefault="004E0E77" w:rsidP="00E02AED">
      <w:pPr>
        <w:spacing w:after="0" w:line="240" w:lineRule="auto"/>
        <w:jc w:val="center"/>
        <w:rPr>
          <w:noProof/>
          <w:lang w:eastAsia="fr-FR"/>
        </w:rPr>
      </w:pPr>
    </w:p>
    <w:sectPr w:rsidR="004E0E77" w:rsidSect="002C260A">
      <w:pgSz w:w="11906" w:h="17338"/>
      <w:pgMar w:top="284" w:right="832" w:bottom="663" w:left="567" w:header="142" w:footer="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82" w:rsidRDefault="00D30B82" w:rsidP="00EF3480">
      <w:pPr>
        <w:spacing w:after="0" w:line="240" w:lineRule="auto"/>
      </w:pPr>
      <w:r>
        <w:separator/>
      </w:r>
    </w:p>
  </w:endnote>
  <w:endnote w:type="continuationSeparator" w:id="0">
    <w:p w:rsidR="00D30B82" w:rsidRDefault="00D30B82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82" w:rsidRDefault="00D30B82" w:rsidP="00EF3480">
      <w:pPr>
        <w:spacing w:after="0" w:line="240" w:lineRule="auto"/>
      </w:pPr>
      <w:r>
        <w:separator/>
      </w:r>
    </w:p>
  </w:footnote>
  <w:footnote w:type="continuationSeparator" w:id="0">
    <w:p w:rsidR="00D30B82" w:rsidRDefault="00D30B82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CAE"/>
    <w:multiLevelType w:val="hybridMultilevel"/>
    <w:tmpl w:val="F38CC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922"/>
    <w:multiLevelType w:val="hybridMultilevel"/>
    <w:tmpl w:val="E3B8C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4C64"/>
    <w:multiLevelType w:val="hybridMultilevel"/>
    <w:tmpl w:val="A46439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057B3"/>
    <w:multiLevelType w:val="hybridMultilevel"/>
    <w:tmpl w:val="47028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668B"/>
    <w:multiLevelType w:val="hybridMultilevel"/>
    <w:tmpl w:val="5D9CAC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2348"/>
    <w:multiLevelType w:val="hybridMultilevel"/>
    <w:tmpl w:val="92CE60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42EB4"/>
    <w:multiLevelType w:val="hybridMultilevel"/>
    <w:tmpl w:val="C18461F6"/>
    <w:lvl w:ilvl="0" w:tplc="45C4D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2A4"/>
    <w:multiLevelType w:val="hybridMultilevel"/>
    <w:tmpl w:val="BE488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3245A"/>
    <w:multiLevelType w:val="hybridMultilevel"/>
    <w:tmpl w:val="0952E5E0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8EB"/>
    <w:multiLevelType w:val="hybridMultilevel"/>
    <w:tmpl w:val="4F921334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A25D1"/>
    <w:multiLevelType w:val="hybridMultilevel"/>
    <w:tmpl w:val="6DE6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2612"/>
    <w:multiLevelType w:val="hybridMultilevel"/>
    <w:tmpl w:val="A498C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328B5"/>
    <w:multiLevelType w:val="hybridMultilevel"/>
    <w:tmpl w:val="D6669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3F16"/>
    <w:multiLevelType w:val="hybridMultilevel"/>
    <w:tmpl w:val="0A5EF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586D"/>
    <w:multiLevelType w:val="hybridMultilevel"/>
    <w:tmpl w:val="1E1A2C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82824"/>
    <w:multiLevelType w:val="hybridMultilevel"/>
    <w:tmpl w:val="85E64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207E8"/>
    <w:multiLevelType w:val="multilevel"/>
    <w:tmpl w:val="0E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5FCF"/>
    <w:multiLevelType w:val="hybridMultilevel"/>
    <w:tmpl w:val="5080A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C78A3"/>
    <w:multiLevelType w:val="hybridMultilevel"/>
    <w:tmpl w:val="BF3CD954"/>
    <w:lvl w:ilvl="0" w:tplc="040C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9">
    <w:nsid w:val="5E5E0C9A"/>
    <w:multiLevelType w:val="hybridMultilevel"/>
    <w:tmpl w:val="72EE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B2140"/>
    <w:multiLevelType w:val="hybridMultilevel"/>
    <w:tmpl w:val="65560B8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5FEF1AA7"/>
    <w:multiLevelType w:val="hybridMultilevel"/>
    <w:tmpl w:val="6F3CF1C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5723D"/>
    <w:multiLevelType w:val="hybridMultilevel"/>
    <w:tmpl w:val="CEB46CD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F4B16"/>
    <w:multiLevelType w:val="hybridMultilevel"/>
    <w:tmpl w:val="3F6A4B52"/>
    <w:lvl w:ilvl="0" w:tplc="040C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69C27782"/>
    <w:multiLevelType w:val="hybridMultilevel"/>
    <w:tmpl w:val="ED7A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A559B"/>
    <w:multiLevelType w:val="hybridMultilevel"/>
    <w:tmpl w:val="8D3EF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25ACF"/>
    <w:multiLevelType w:val="hybridMultilevel"/>
    <w:tmpl w:val="5178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E31D1"/>
    <w:multiLevelType w:val="hybridMultilevel"/>
    <w:tmpl w:val="0662480E"/>
    <w:lvl w:ilvl="0" w:tplc="040C000B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74F52191"/>
    <w:multiLevelType w:val="hybridMultilevel"/>
    <w:tmpl w:val="0A5EF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E5DF2"/>
    <w:multiLevelType w:val="hybridMultilevel"/>
    <w:tmpl w:val="1648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17E58"/>
    <w:multiLevelType w:val="hybridMultilevel"/>
    <w:tmpl w:val="1846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D5B1A"/>
    <w:multiLevelType w:val="hybridMultilevel"/>
    <w:tmpl w:val="777C475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ED331F"/>
    <w:multiLevelType w:val="multilevel"/>
    <w:tmpl w:val="F8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"/>
  </w:num>
  <w:num w:numId="5">
    <w:abstractNumId w:val="20"/>
  </w:num>
  <w:num w:numId="6">
    <w:abstractNumId w:val="15"/>
  </w:num>
  <w:num w:numId="7">
    <w:abstractNumId w:val="32"/>
  </w:num>
  <w:num w:numId="8">
    <w:abstractNumId w:val="16"/>
  </w:num>
  <w:num w:numId="9">
    <w:abstractNumId w:val="12"/>
  </w:num>
  <w:num w:numId="10">
    <w:abstractNumId w:val="7"/>
  </w:num>
  <w:num w:numId="11">
    <w:abstractNumId w:val="30"/>
  </w:num>
  <w:num w:numId="12">
    <w:abstractNumId w:val="9"/>
  </w:num>
  <w:num w:numId="13">
    <w:abstractNumId w:val="22"/>
  </w:num>
  <w:num w:numId="14">
    <w:abstractNumId w:val="21"/>
  </w:num>
  <w:num w:numId="15">
    <w:abstractNumId w:val="10"/>
  </w:num>
  <w:num w:numId="16">
    <w:abstractNumId w:val="18"/>
  </w:num>
  <w:num w:numId="17">
    <w:abstractNumId w:val="23"/>
  </w:num>
  <w:num w:numId="18">
    <w:abstractNumId w:val="27"/>
  </w:num>
  <w:num w:numId="19">
    <w:abstractNumId w:val="4"/>
  </w:num>
  <w:num w:numId="20">
    <w:abstractNumId w:val="25"/>
  </w:num>
  <w:num w:numId="21">
    <w:abstractNumId w:val="17"/>
  </w:num>
  <w:num w:numId="22">
    <w:abstractNumId w:val="11"/>
  </w:num>
  <w:num w:numId="23">
    <w:abstractNumId w:val="28"/>
  </w:num>
  <w:num w:numId="24">
    <w:abstractNumId w:val="3"/>
  </w:num>
  <w:num w:numId="25">
    <w:abstractNumId w:val="14"/>
  </w:num>
  <w:num w:numId="26">
    <w:abstractNumId w:val="29"/>
  </w:num>
  <w:num w:numId="27">
    <w:abstractNumId w:val="0"/>
  </w:num>
  <w:num w:numId="28">
    <w:abstractNumId w:val="13"/>
  </w:num>
  <w:num w:numId="29">
    <w:abstractNumId w:val="6"/>
  </w:num>
  <w:num w:numId="30">
    <w:abstractNumId w:val="1"/>
  </w:num>
  <w:num w:numId="31">
    <w:abstractNumId w:val="24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D"/>
    <w:rsid w:val="000028D7"/>
    <w:rsid w:val="000258A1"/>
    <w:rsid w:val="0002739E"/>
    <w:rsid w:val="00027FB7"/>
    <w:rsid w:val="000658F7"/>
    <w:rsid w:val="0007030C"/>
    <w:rsid w:val="000819DF"/>
    <w:rsid w:val="000B7206"/>
    <w:rsid w:val="000C72D8"/>
    <w:rsid w:val="001916EC"/>
    <w:rsid w:val="00191996"/>
    <w:rsid w:val="00194A77"/>
    <w:rsid w:val="00195188"/>
    <w:rsid w:val="001A4BBC"/>
    <w:rsid w:val="001A558F"/>
    <w:rsid w:val="001B16D1"/>
    <w:rsid w:val="001B2230"/>
    <w:rsid w:val="001B518B"/>
    <w:rsid w:val="001C2941"/>
    <w:rsid w:val="001E4EFB"/>
    <w:rsid w:val="001F6BC9"/>
    <w:rsid w:val="001F7E3A"/>
    <w:rsid w:val="00217DC9"/>
    <w:rsid w:val="002278F4"/>
    <w:rsid w:val="002313CD"/>
    <w:rsid w:val="00232F15"/>
    <w:rsid w:val="00257CFE"/>
    <w:rsid w:val="00260FA0"/>
    <w:rsid w:val="00271D0F"/>
    <w:rsid w:val="002804D8"/>
    <w:rsid w:val="00283E77"/>
    <w:rsid w:val="00295D78"/>
    <w:rsid w:val="00297A8E"/>
    <w:rsid w:val="002B7D46"/>
    <w:rsid w:val="002C1AF7"/>
    <w:rsid w:val="002C260A"/>
    <w:rsid w:val="002D135C"/>
    <w:rsid w:val="002D1C3A"/>
    <w:rsid w:val="002D49FE"/>
    <w:rsid w:val="002D5A81"/>
    <w:rsid w:val="002E3AC7"/>
    <w:rsid w:val="002E7027"/>
    <w:rsid w:val="002F2C56"/>
    <w:rsid w:val="00305688"/>
    <w:rsid w:val="00312856"/>
    <w:rsid w:val="00345EE1"/>
    <w:rsid w:val="00355373"/>
    <w:rsid w:val="003748D0"/>
    <w:rsid w:val="003A36CB"/>
    <w:rsid w:val="003B35AA"/>
    <w:rsid w:val="003B687C"/>
    <w:rsid w:val="003C0A56"/>
    <w:rsid w:val="003D2CA9"/>
    <w:rsid w:val="003E47C0"/>
    <w:rsid w:val="003F355F"/>
    <w:rsid w:val="0040287D"/>
    <w:rsid w:val="00406951"/>
    <w:rsid w:val="00421876"/>
    <w:rsid w:val="00446CE1"/>
    <w:rsid w:val="00472E6C"/>
    <w:rsid w:val="00484DA9"/>
    <w:rsid w:val="00486F8E"/>
    <w:rsid w:val="004924CD"/>
    <w:rsid w:val="004975B5"/>
    <w:rsid w:val="004A0019"/>
    <w:rsid w:val="004A2676"/>
    <w:rsid w:val="004A60A4"/>
    <w:rsid w:val="004B5EEB"/>
    <w:rsid w:val="004B5EFF"/>
    <w:rsid w:val="004C1648"/>
    <w:rsid w:val="004C3385"/>
    <w:rsid w:val="004E0E77"/>
    <w:rsid w:val="004E2EA7"/>
    <w:rsid w:val="004E369D"/>
    <w:rsid w:val="00502FD0"/>
    <w:rsid w:val="00513388"/>
    <w:rsid w:val="005208CD"/>
    <w:rsid w:val="00523302"/>
    <w:rsid w:val="00524405"/>
    <w:rsid w:val="00533CF0"/>
    <w:rsid w:val="00546F78"/>
    <w:rsid w:val="00552316"/>
    <w:rsid w:val="0055484D"/>
    <w:rsid w:val="00567F66"/>
    <w:rsid w:val="005848A1"/>
    <w:rsid w:val="0059318B"/>
    <w:rsid w:val="005B1EAF"/>
    <w:rsid w:val="005D0D53"/>
    <w:rsid w:val="005E2544"/>
    <w:rsid w:val="005F68DB"/>
    <w:rsid w:val="00607DB7"/>
    <w:rsid w:val="006130CD"/>
    <w:rsid w:val="00614C05"/>
    <w:rsid w:val="006210B1"/>
    <w:rsid w:val="00631C85"/>
    <w:rsid w:val="00636D0E"/>
    <w:rsid w:val="00643E0E"/>
    <w:rsid w:val="00651FE3"/>
    <w:rsid w:val="0067318A"/>
    <w:rsid w:val="006A38DB"/>
    <w:rsid w:val="0070319C"/>
    <w:rsid w:val="007132A2"/>
    <w:rsid w:val="007221B2"/>
    <w:rsid w:val="00726D8B"/>
    <w:rsid w:val="00752C8B"/>
    <w:rsid w:val="00763B69"/>
    <w:rsid w:val="0078082E"/>
    <w:rsid w:val="00784590"/>
    <w:rsid w:val="007C2C11"/>
    <w:rsid w:val="007C3266"/>
    <w:rsid w:val="007C4675"/>
    <w:rsid w:val="007D4C91"/>
    <w:rsid w:val="007E05ED"/>
    <w:rsid w:val="007E3D04"/>
    <w:rsid w:val="007E498D"/>
    <w:rsid w:val="007E652D"/>
    <w:rsid w:val="007F47B0"/>
    <w:rsid w:val="00805C7C"/>
    <w:rsid w:val="00811537"/>
    <w:rsid w:val="0081552B"/>
    <w:rsid w:val="008213DF"/>
    <w:rsid w:val="00837519"/>
    <w:rsid w:val="00841588"/>
    <w:rsid w:val="00844A56"/>
    <w:rsid w:val="0085237C"/>
    <w:rsid w:val="00854A93"/>
    <w:rsid w:val="00867019"/>
    <w:rsid w:val="008708E3"/>
    <w:rsid w:val="0087762F"/>
    <w:rsid w:val="00885D0A"/>
    <w:rsid w:val="00895A9D"/>
    <w:rsid w:val="008C0F35"/>
    <w:rsid w:val="008D58BC"/>
    <w:rsid w:val="008F7902"/>
    <w:rsid w:val="008F7F6E"/>
    <w:rsid w:val="009247D1"/>
    <w:rsid w:val="0093086B"/>
    <w:rsid w:val="00941D5D"/>
    <w:rsid w:val="009450A3"/>
    <w:rsid w:val="009A1BD3"/>
    <w:rsid w:val="009A5740"/>
    <w:rsid w:val="009E247F"/>
    <w:rsid w:val="009E26C9"/>
    <w:rsid w:val="009E71E0"/>
    <w:rsid w:val="009E73CA"/>
    <w:rsid w:val="00A06D5D"/>
    <w:rsid w:val="00A0715E"/>
    <w:rsid w:val="00A1273D"/>
    <w:rsid w:val="00A44BEC"/>
    <w:rsid w:val="00A463A0"/>
    <w:rsid w:val="00A54E4F"/>
    <w:rsid w:val="00A56C38"/>
    <w:rsid w:val="00A635A3"/>
    <w:rsid w:val="00A8282F"/>
    <w:rsid w:val="00AB7ACD"/>
    <w:rsid w:val="00AB7F84"/>
    <w:rsid w:val="00AC3BF4"/>
    <w:rsid w:val="00B01E0B"/>
    <w:rsid w:val="00B01FF5"/>
    <w:rsid w:val="00B129DE"/>
    <w:rsid w:val="00B23E61"/>
    <w:rsid w:val="00B27237"/>
    <w:rsid w:val="00B30B8F"/>
    <w:rsid w:val="00B32E43"/>
    <w:rsid w:val="00B477E5"/>
    <w:rsid w:val="00B501D0"/>
    <w:rsid w:val="00B51E5B"/>
    <w:rsid w:val="00BB0A50"/>
    <w:rsid w:val="00BC5805"/>
    <w:rsid w:val="00BF3E8A"/>
    <w:rsid w:val="00BF78C9"/>
    <w:rsid w:val="00C24774"/>
    <w:rsid w:val="00C33CC3"/>
    <w:rsid w:val="00C34508"/>
    <w:rsid w:val="00C57FC4"/>
    <w:rsid w:val="00C65BE6"/>
    <w:rsid w:val="00C74B8F"/>
    <w:rsid w:val="00C87E94"/>
    <w:rsid w:val="00CC6785"/>
    <w:rsid w:val="00CD384E"/>
    <w:rsid w:val="00CD3D9A"/>
    <w:rsid w:val="00CD4D82"/>
    <w:rsid w:val="00CD6AFB"/>
    <w:rsid w:val="00CE5542"/>
    <w:rsid w:val="00CE7119"/>
    <w:rsid w:val="00D00F4E"/>
    <w:rsid w:val="00D17370"/>
    <w:rsid w:val="00D22506"/>
    <w:rsid w:val="00D252C6"/>
    <w:rsid w:val="00D26194"/>
    <w:rsid w:val="00D27445"/>
    <w:rsid w:val="00D30969"/>
    <w:rsid w:val="00D30B82"/>
    <w:rsid w:val="00D67CDD"/>
    <w:rsid w:val="00D806AC"/>
    <w:rsid w:val="00D92039"/>
    <w:rsid w:val="00D976AF"/>
    <w:rsid w:val="00DA6D40"/>
    <w:rsid w:val="00DE4DF0"/>
    <w:rsid w:val="00DF455E"/>
    <w:rsid w:val="00E02933"/>
    <w:rsid w:val="00E02AED"/>
    <w:rsid w:val="00E07C1C"/>
    <w:rsid w:val="00E10E68"/>
    <w:rsid w:val="00E1522C"/>
    <w:rsid w:val="00E15DF5"/>
    <w:rsid w:val="00E22228"/>
    <w:rsid w:val="00E267AA"/>
    <w:rsid w:val="00E50749"/>
    <w:rsid w:val="00E61D12"/>
    <w:rsid w:val="00E74E19"/>
    <w:rsid w:val="00EB2333"/>
    <w:rsid w:val="00EF3480"/>
    <w:rsid w:val="00F01C03"/>
    <w:rsid w:val="00F305BA"/>
    <w:rsid w:val="00F56773"/>
    <w:rsid w:val="00F6418A"/>
    <w:rsid w:val="00F6449A"/>
    <w:rsid w:val="00F73FAF"/>
    <w:rsid w:val="00F8511A"/>
    <w:rsid w:val="00F861B5"/>
    <w:rsid w:val="00F9376A"/>
    <w:rsid w:val="00FA1956"/>
    <w:rsid w:val="00FC0931"/>
    <w:rsid w:val="00FC1556"/>
    <w:rsid w:val="00FC2B16"/>
    <w:rsid w:val="00FC3431"/>
    <w:rsid w:val="00FC5710"/>
    <w:rsid w:val="00FD3D4C"/>
    <w:rsid w:val="00FE0140"/>
    <w:rsid w:val="00FE09C2"/>
    <w:rsid w:val="00FE66FA"/>
    <w:rsid w:val="00FF66A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1E5B"/>
    <w:rPr>
      <w:color w:val="808080"/>
    </w:rPr>
  </w:style>
  <w:style w:type="paragraph" w:customStyle="1" w:styleId="Default">
    <w:name w:val="Default"/>
    <w:rsid w:val="003E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51E5B"/>
    <w:rPr>
      <w:color w:val="808080"/>
    </w:rPr>
  </w:style>
  <w:style w:type="paragraph" w:customStyle="1" w:styleId="Default">
    <w:name w:val="Default"/>
    <w:rsid w:val="003E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1C2F-7578-458C-9DFF-03A1A6C4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3</cp:revision>
  <cp:lastPrinted>2014-06-01T19:57:00Z</cp:lastPrinted>
  <dcterms:created xsi:type="dcterms:W3CDTF">2014-06-01T19:56:00Z</dcterms:created>
  <dcterms:modified xsi:type="dcterms:W3CDTF">2014-06-01T20:05:00Z</dcterms:modified>
</cp:coreProperties>
</file>